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A2" w:rsidRDefault="00F30EA2" w:rsidP="00F21412">
      <w:pPr>
        <w:widowControl/>
        <w:suppressAutoHyphens w:val="0"/>
        <w:autoSpaceDN/>
        <w:spacing w:before="100" w:beforeAutospacing="1" w:after="100" w:afterAutospacing="1"/>
        <w:jc w:val="center"/>
        <w:textAlignment w:val="auto"/>
        <w:rPr>
          <w:rFonts w:eastAsia="Times New Roman" w:cs="Times New Roman"/>
          <w:b/>
          <w:bCs/>
          <w:kern w:val="0"/>
          <w:lang w:eastAsia="lt-LT" w:bidi="ar-SA"/>
        </w:rPr>
      </w:pPr>
      <w:bookmarkStart w:id="0" w:name="_GoBack"/>
      <w:bookmarkEnd w:id="0"/>
      <w:r>
        <w:rPr>
          <w:rFonts w:eastAsia="Times New Roman" w:cs="Times New Roman"/>
          <w:b/>
          <w:bCs/>
          <w:noProof/>
          <w:kern w:val="0"/>
          <w:lang w:eastAsia="lt-LT" w:bidi="ar-SA"/>
        </w:rPr>
        <w:drawing>
          <wp:inline distT="0" distB="0" distL="0" distR="0" wp14:anchorId="1DD210D4" wp14:editId="1EDC67BD">
            <wp:extent cx="426720" cy="57912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6720" cy="579120"/>
                    </a:xfrm>
                    <a:prstGeom prst="rect">
                      <a:avLst/>
                    </a:prstGeom>
                    <a:solidFill>
                      <a:srgbClr val="FFFFFF">
                        <a:alpha val="0"/>
                      </a:srgbClr>
                    </a:solidFill>
                    <a:ln w="9525">
                      <a:noFill/>
                      <a:miter lim="800000"/>
                      <a:headEnd/>
                      <a:tailEnd/>
                    </a:ln>
                  </pic:spPr>
                </pic:pic>
              </a:graphicData>
            </a:graphic>
          </wp:inline>
        </w:drawing>
      </w:r>
    </w:p>
    <w:p w:rsidR="00F21412" w:rsidRPr="00F21412" w:rsidRDefault="00F21412" w:rsidP="00F21412">
      <w:pPr>
        <w:widowControl/>
        <w:suppressAutoHyphens w:val="0"/>
        <w:autoSpaceDN/>
        <w:spacing w:before="100" w:beforeAutospacing="1" w:after="100" w:afterAutospacing="1"/>
        <w:jc w:val="center"/>
        <w:textAlignment w:val="auto"/>
        <w:rPr>
          <w:rFonts w:eastAsia="Times New Roman" w:cs="Times New Roman"/>
          <w:kern w:val="0"/>
          <w:lang w:eastAsia="lt-LT" w:bidi="ar-SA"/>
        </w:rPr>
      </w:pPr>
      <w:r w:rsidRPr="00F21412">
        <w:rPr>
          <w:rFonts w:eastAsia="Times New Roman" w:cs="Times New Roman"/>
          <w:b/>
          <w:bCs/>
          <w:kern w:val="0"/>
          <w:lang w:eastAsia="lt-LT" w:bidi="ar-SA"/>
        </w:rPr>
        <w:t>LIETUVOS RESPUBLIKOS APLINKOS MINISTRAS</w:t>
      </w:r>
    </w:p>
    <w:p w:rsidR="00F21412" w:rsidRDefault="00F21412" w:rsidP="00F21412">
      <w:pPr>
        <w:widowControl/>
        <w:suppressAutoHyphens w:val="0"/>
        <w:autoSpaceDN/>
        <w:jc w:val="center"/>
        <w:textAlignment w:val="auto"/>
        <w:rPr>
          <w:rFonts w:eastAsia="Times New Roman" w:cs="Times New Roman"/>
          <w:b/>
          <w:bCs/>
          <w:spacing w:val="40"/>
          <w:kern w:val="0"/>
          <w:lang w:eastAsia="lt-LT" w:bidi="ar-SA"/>
        </w:rPr>
      </w:pPr>
      <w:r w:rsidRPr="00F21412">
        <w:rPr>
          <w:rFonts w:eastAsia="Times New Roman" w:cs="Times New Roman"/>
          <w:b/>
          <w:bCs/>
          <w:spacing w:val="40"/>
          <w:kern w:val="0"/>
          <w:lang w:eastAsia="lt-LT" w:bidi="ar-SA"/>
        </w:rPr>
        <w:t>ĮSAKYMAS</w:t>
      </w:r>
    </w:p>
    <w:p w:rsidR="0032797D" w:rsidRPr="00BD2457" w:rsidRDefault="00F21412" w:rsidP="00E95A24">
      <w:pPr>
        <w:widowControl/>
        <w:suppressAutoHyphens w:val="0"/>
        <w:autoSpaceDN/>
        <w:jc w:val="center"/>
        <w:textAlignment w:val="auto"/>
        <w:rPr>
          <w:rFonts w:eastAsia="Times New Roman" w:cs="Times New Roman"/>
          <w:b/>
          <w:bCs/>
          <w:kern w:val="0"/>
          <w:lang w:eastAsia="lt-LT" w:bidi="ar-SA"/>
        </w:rPr>
      </w:pPr>
      <w:r w:rsidRPr="00BD2457">
        <w:rPr>
          <w:rFonts w:eastAsia="Times New Roman" w:cs="Times New Roman"/>
          <w:b/>
          <w:bCs/>
          <w:kern w:val="0"/>
          <w:lang w:eastAsia="lt-LT" w:bidi="ar-SA"/>
        </w:rPr>
        <w:t>DĖL</w:t>
      </w:r>
      <w:r w:rsidR="00E95A24" w:rsidRPr="00BD2457">
        <w:rPr>
          <w:rFonts w:eastAsia="Times New Roman" w:cs="Times New Roman"/>
          <w:b/>
          <w:bCs/>
          <w:kern w:val="0"/>
          <w:lang w:eastAsia="lt-LT" w:bidi="ar-SA"/>
        </w:rPr>
        <w:t xml:space="preserve"> LIETUVOS RESPUBLIKOS APLINKOS MINISTRO 2014 M. GRUODŽIO 16 D. </w:t>
      </w:r>
    </w:p>
    <w:p w:rsidR="00E95A24" w:rsidRPr="00BD2457" w:rsidRDefault="00E95A24" w:rsidP="00E95A24">
      <w:pPr>
        <w:widowControl/>
        <w:suppressAutoHyphens w:val="0"/>
        <w:autoSpaceDN/>
        <w:jc w:val="center"/>
        <w:textAlignment w:val="auto"/>
        <w:rPr>
          <w:rFonts w:eastAsia="Times New Roman" w:cs="Times New Roman"/>
          <w:b/>
          <w:bCs/>
          <w:kern w:val="0"/>
          <w:lang w:eastAsia="lt-LT" w:bidi="ar-SA"/>
        </w:rPr>
      </w:pPr>
      <w:r w:rsidRPr="00BD2457">
        <w:rPr>
          <w:rFonts w:eastAsia="Times New Roman" w:cs="Times New Roman"/>
          <w:b/>
          <w:bCs/>
          <w:kern w:val="0"/>
          <w:lang w:eastAsia="lt-LT" w:bidi="ar-SA"/>
        </w:rPr>
        <w:t>ĮSAKYMO NR. D1-1038 ,,DĖL</w:t>
      </w:r>
      <w:r w:rsidR="00F21412" w:rsidRPr="00BD2457">
        <w:rPr>
          <w:rFonts w:eastAsia="Times New Roman" w:cs="Times New Roman"/>
          <w:b/>
          <w:bCs/>
          <w:kern w:val="0"/>
          <w:lang w:eastAsia="lt-LT" w:bidi="ar-SA"/>
        </w:rPr>
        <w:t xml:space="preserve"> PAVIRŠINIŲ VANDENS TELKINIŲ TVARKYMO</w:t>
      </w:r>
    </w:p>
    <w:p w:rsidR="00F21412" w:rsidRPr="00BD2457" w:rsidRDefault="00F21412" w:rsidP="00E95A24">
      <w:pPr>
        <w:widowControl/>
        <w:suppressAutoHyphens w:val="0"/>
        <w:autoSpaceDN/>
        <w:jc w:val="center"/>
        <w:textAlignment w:val="auto"/>
        <w:rPr>
          <w:rFonts w:eastAsia="Times New Roman" w:cs="Times New Roman"/>
          <w:b/>
          <w:bCs/>
          <w:kern w:val="0"/>
          <w:lang w:eastAsia="lt-LT" w:bidi="ar-SA"/>
        </w:rPr>
      </w:pPr>
      <w:r w:rsidRPr="00BD2457">
        <w:rPr>
          <w:rFonts w:eastAsia="Times New Roman" w:cs="Times New Roman"/>
          <w:b/>
          <w:bCs/>
          <w:kern w:val="0"/>
          <w:lang w:eastAsia="lt-LT" w:bidi="ar-SA"/>
        </w:rPr>
        <w:t>REIKALAVIMŲ APRAŠO PATVIRTINIMO</w:t>
      </w:r>
      <w:r w:rsidR="00E95A24" w:rsidRPr="00BD2457">
        <w:rPr>
          <w:rFonts w:eastAsia="Times New Roman" w:cs="Times New Roman"/>
          <w:b/>
          <w:bCs/>
          <w:kern w:val="0"/>
          <w:lang w:eastAsia="lt-LT" w:bidi="ar-SA"/>
        </w:rPr>
        <w:t>“ PAKEITIMO</w:t>
      </w:r>
    </w:p>
    <w:p w:rsidR="00E95A24" w:rsidRDefault="00E95A24" w:rsidP="00E75933">
      <w:pPr>
        <w:widowControl/>
        <w:suppressAutoHyphens w:val="0"/>
        <w:autoSpaceDN/>
        <w:textAlignment w:val="auto"/>
        <w:rPr>
          <w:rFonts w:eastAsia="Times New Roman" w:cs="Times New Roman"/>
          <w:kern w:val="0"/>
          <w:lang w:eastAsia="lt-LT" w:bidi="ar-SA"/>
        </w:rPr>
      </w:pPr>
    </w:p>
    <w:p w:rsidR="0059699F" w:rsidRPr="00F21412" w:rsidRDefault="0059699F" w:rsidP="00E95A24">
      <w:pPr>
        <w:widowControl/>
        <w:suppressAutoHyphens w:val="0"/>
        <w:autoSpaceDN/>
        <w:jc w:val="center"/>
        <w:textAlignment w:val="auto"/>
        <w:rPr>
          <w:rFonts w:eastAsia="Times New Roman" w:cs="Times New Roman"/>
          <w:kern w:val="0"/>
          <w:lang w:eastAsia="lt-LT" w:bidi="ar-SA"/>
        </w:rPr>
      </w:pPr>
    </w:p>
    <w:p w:rsidR="00E95A24" w:rsidRDefault="00F30EA2" w:rsidP="00E95A24">
      <w:pPr>
        <w:widowControl/>
        <w:suppressAutoHyphens w:val="0"/>
        <w:autoSpaceDN/>
        <w:jc w:val="center"/>
        <w:textAlignment w:val="auto"/>
        <w:rPr>
          <w:rFonts w:eastAsia="Times New Roman" w:cs="Times New Roman"/>
          <w:kern w:val="0"/>
          <w:lang w:eastAsia="lt-LT" w:bidi="ar-SA"/>
        </w:rPr>
      </w:pPr>
      <w:r w:rsidRPr="00F21412">
        <w:rPr>
          <w:rFonts w:eastAsia="Times New Roman" w:cs="Times New Roman"/>
          <w:kern w:val="0"/>
          <w:lang w:eastAsia="lt-LT" w:bidi="ar-SA"/>
        </w:rPr>
        <w:t>201</w:t>
      </w:r>
      <w:r>
        <w:rPr>
          <w:rFonts w:eastAsia="Times New Roman" w:cs="Times New Roman"/>
          <w:kern w:val="0"/>
          <w:lang w:eastAsia="lt-LT" w:bidi="ar-SA"/>
        </w:rPr>
        <w:t>7</w:t>
      </w:r>
      <w:r w:rsidRPr="00F21412">
        <w:rPr>
          <w:rFonts w:eastAsia="Times New Roman" w:cs="Times New Roman"/>
          <w:kern w:val="0"/>
          <w:lang w:eastAsia="lt-LT" w:bidi="ar-SA"/>
        </w:rPr>
        <w:t xml:space="preserve"> </w:t>
      </w:r>
      <w:r w:rsidR="00F21412" w:rsidRPr="00F21412">
        <w:rPr>
          <w:rFonts w:eastAsia="Times New Roman" w:cs="Times New Roman"/>
          <w:kern w:val="0"/>
          <w:lang w:eastAsia="lt-LT" w:bidi="ar-SA"/>
        </w:rPr>
        <w:t>m.</w:t>
      </w:r>
      <w:r w:rsidR="0011517D">
        <w:rPr>
          <w:rFonts w:eastAsia="Times New Roman" w:cs="Times New Roman"/>
          <w:kern w:val="0"/>
          <w:lang w:eastAsia="lt-LT" w:bidi="ar-SA"/>
        </w:rPr>
        <w:t xml:space="preserve"> balandžio 13 </w:t>
      </w:r>
      <w:r w:rsidR="00F21412" w:rsidRPr="00F21412">
        <w:rPr>
          <w:rFonts w:eastAsia="Times New Roman" w:cs="Times New Roman"/>
          <w:kern w:val="0"/>
          <w:lang w:eastAsia="lt-LT" w:bidi="ar-SA"/>
        </w:rPr>
        <w:t>d. Nr. D1-</w:t>
      </w:r>
      <w:r w:rsidR="0011517D">
        <w:rPr>
          <w:rFonts w:eastAsia="Times New Roman" w:cs="Times New Roman"/>
          <w:kern w:val="0"/>
          <w:lang w:eastAsia="lt-LT" w:bidi="ar-SA"/>
        </w:rPr>
        <w:t>305</w:t>
      </w:r>
    </w:p>
    <w:p w:rsidR="00F21412" w:rsidRPr="00F21412" w:rsidRDefault="00F21412" w:rsidP="00E95A24">
      <w:pPr>
        <w:widowControl/>
        <w:suppressAutoHyphens w:val="0"/>
        <w:autoSpaceDN/>
        <w:jc w:val="center"/>
        <w:textAlignment w:val="auto"/>
        <w:rPr>
          <w:rFonts w:eastAsia="Times New Roman" w:cs="Times New Roman"/>
          <w:kern w:val="0"/>
          <w:lang w:eastAsia="lt-LT" w:bidi="ar-SA"/>
        </w:rPr>
      </w:pPr>
      <w:r w:rsidRPr="00F21412">
        <w:rPr>
          <w:rFonts w:eastAsia="Times New Roman" w:cs="Times New Roman"/>
          <w:kern w:val="0"/>
          <w:lang w:eastAsia="lt-LT" w:bidi="ar-SA"/>
        </w:rPr>
        <w:t>Vilnius</w:t>
      </w:r>
    </w:p>
    <w:p w:rsidR="00F21412" w:rsidRPr="00F21412" w:rsidRDefault="00F21412" w:rsidP="00E95A24">
      <w:pPr>
        <w:widowControl/>
        <w:suppressAutoHyphens w:val="0"/>
        <w:autoSpaceDN/>
        <w:jc w:val="center"/>
        <w:textAlignment w:val="auto"/>
        <w:rPr>
          <w:rFonts w:eastAsia="Times New Roman" w:cs="Times New Roman"/>
          <w:kern w:val="0"/>
          <w:lang w:eastAsia="lt-LT" w:bidi="ar-SA"/>
        </w:rPr>
      </w:pPr>
      <w:r w:rsidRPr="00F21412">
        <w:rPr>
          <w:rFonts w:eastAsia="Times New Roman" w:cs="Times New Roman"/>
          <w:kern w:val="0"/>
          <w:lang w:eastAsia="lt-LT" w:bidi="ar-SA"/>
        </w:rPr>
        <w:t> </w:t>
      </w:r>
    </w:p>
    <w:p w:rsidR="00965B50" w:rsidRDefault="00E95A24" w:rsidP="002F2D10">
      <w:pPr>
        <w:widowControl/>
        <w:suppressAutoHyphens w:val="0"/>
        <w:autoSpaceDN/>
        <w:ind w:firstLine="567"/>
        <w:jc w:val="both"/>
        <w:textAlignment w:val="auto"/>
        <w:rPr>
          <w:lang w:eastAsia="lt-LT" w:bidi="ar-SA"/>
        </w:rPr>
      </w:pPr>
      <w:bookmarkStart w:id="1" w:name="part_3facbd1501224a9dbd96e328e50e10db"/>
      <w:bookmarkEnd w:id="1"/>
      <w:r>
        <w:rPr>
          <w:rFonts w:eastAsia="Times New Roman" w:cs="Times New Roman"/>
          <w:kern w:val="0"/>
          <w:lang w:eastAsia="lt-LT" w:bidi="ar-SA"/>
        </w:rPr>
        <w:t xml:space="preserve">1. </w:t>
      </w:r>
      <w:r w:rsidRPr="008A33EF">
        <w:rPr>
          <w:rFonts w:eastAsia="Times New Roman" w:cs="Times New Roman"/>
          <w:spacing w:val="40"/>
          <w:kern w:val="0"/>
          <w:lang w:eastAsia="lt-LT" w:bidi="ar-SA"/>
        </w:rPr>
        <w:t>Pakeičiu</w:t>
      </w:r>
      <w:r>
        <w:rPr>
          <w:rFonts w:eastAsia="Times New Roman" w:cs="Times New Roman"/>
          <w:kern w:val="0"/>
          <w:lang w:eastAsia="lt-LT" w:bidi="ar-SA"/>
        </w:rPr>
        <w:t xml:space="preserve"> </w:t>
      </w:r>
      <w:r w:rsidR="00965B50" w:rsidRPr="00F56057">
        <w:rPr>
          <w:lang w:eastAsia="lt-LT" w:bidi="ar-SA"/>
        </w:rPr>
        <w:t xml:space="preserve">Lietuvos Respublikos aplinkos ministro 2014 m. gruodžio 16 d. </w:t>
      </w:r>
      <w:r w:rsidR="00D943C3" w:rsidRPr="00F56057">
        <w:rPr>
          <w:lang w:eastAsia="lt-LT" w:bidi="ar-SA"/>
        </w:rPr>
        <w:t xml:space="preserve">įsakymą </w:t>
      </w:r>
      <w:r w:rsidR="00965B50" w:rsidRPr="00F56057">
        <w:rPr>
          <w:lang w:eastAsia="lt-LT" w:bidi="ar-SA"/>
        </w:rPr>
        <w:t>Nr. D1-1038 ,,Dėl Paviršinių vandens telkinių tvarkymo reikalavimų aprašo patvirtinimo“:</w:t>
      </w:r>
    </w:p>
    <w:p w:rsidR="00146337" w:rsidRDefault="00146337" w:rsidP="002F2D10">
      <w:pPr>
        <w:widowControl/>
        <w:suppressAutoHyphens w:val="0"/>
        <w:autoSpaceDN/>
        <w:ind w:firstLine="567"/>
        <w:jc w:val="both"/>
        <w:textAlignment w:val="auto"/>
        <w:rPr>
          <w:lang w:eastAsia="lt-LT" w:bidi="ar-SA"/>
        </w:rPr>
      </w:pPr>
      <w:r>
        <w:rPr>
          <w:lang w:eastAsia="lt-LT" w:bidi="ar-SA"/>
        </w:rPr>
        <w:t xml:space="preserve">1.1. pakeičiu </w:t>
      </w:r>
      <w:proofErr w:type="spellStart"/>
      <w:r>
        <w:rPr>
          <w:lang w:eastAsia="lt-LT" w:bidi="ar-SA"/>
        </w:rPr>
        <w:t>preambol</w:t>
      </w:r>
      <w:r w:rsidR="00641EE0">
        <w:rPr>
          <w:lang w:eastAsia="lt-LT" w:bidi="ar-SA"/>
        </w:rPr>
        <w:t>ę</w:t>
      </w:r>
      <w:proofErr w:type="spellEnd"/>
      <w:r>
        <w:rPr>
          <w:lang w:eastAsia="lt-LT" w:bidi="ar-SA"/>
        </w:rPr>
        <w:t xml:space="preserve"> ir ją išdėstau taip:</w:t>
      </w:r>
    </w:p>
    <w:p w:rsidR="00146337" w:rsidRPr="00853BD1" w:rsidRDefault="00146337" w:rsidP="0084673D">
      <w:pPr>
        <w:widowControl/>
        <w:suppressAutoHyphens w:val="0"/>
        <w:autoSpaceDN/>
        <w:ind w:firstLine="567"/>
        <w:jc w:val="both"/>
        <w:textAlignment w:val="auto"/>
        <w:rPr>
          <w:lang w:eastAsia="lt-LT" w:bidi="ar-SA"/>
        </w:rPr>
      </w:pPr>
      <w:r w:rsidRPr="00853BD1">
        <w:rPr>
          <w:lang w:eastAsia="lt-LT" w:bidi="ar-SA"/>
        </w:rPr>
        <w:t xml:space="preserve">„Vadovaudamasis </w:t>
      </w:r>
      <w:r w:rsidRPr="00B6140D">
        <w:rPr>
          <w:lang w:eastAsia="lt-LT" w:bidi="ar-SA"/>
        </w:rPr>
        <w:t>Lietuvos Respublikos saugomų teritorijų įstatymo 20 straipsnio 4 dalies 2 punktu</w:t>
      </w:r>
      <w:r w:rsidR="00D213C5" w:rsidRPr="00B6140D">
        <w:rPr>
          <w:lang w:eastAsia="lt-LT" w:bidi="ar-SA"/>
        </w:rPr>
        <w:t>:“</w:t>
      </w:r>
      <w:r w:rsidR="00DA41FD">
        <w:rPr>
          <w:lang w:eastAsia="lt-LT" w:bidi="ar-SA"/>
        </w:rPr>
        <w:t>;</w:t>
      </w:r>
    </w:p>
    <w:p w:rsidR="00EC2EDF" w:rsidRDefault="0084673D" w:rsidP="0084673D">
      <w:pPr>
        <w:widowControl/>
        <w:suppressAutoHyphens w:val="0"/>
        <w:autoSpaceDN/>
        <w:ind w:firstLine="567"/>
        <w:jc w:val="both"/>
        <w:textAlignment w:val="auto"/>
        <w:rPr>
          <w:lang w:eastAsia="lt-LT" w:bidi="ar-SA"/>
        </w:rPr>
      </w:pPr>
      <w:r w:rsidRPr="00D33D95">
        <w:rPr>
          <w:lang w:eastAsia="lt-LT" w:bidi="ar-SA"/>
        </w:rPr>
        <w:t>1.</w:t>
      </w:r>
      <w:r w:rsidR="003C17BF">
        <w:rPr>
          <w:lang w:eastAsia="lt-LT" w:bidi="ar-SA"/>
        </w:rPr>
        <w:t>2</w:t>
      </w:r>
      <w:r w:rsidRPr="001600A5">
        <w:rPr>
          <w:lang w:eastAsia="lt-LT" w:bidi="ar-SA"/>
        </w:rPr>
        <w:t>.</w:t>
      </w:r>
      <w:r w:rsidR="0069740D">
        <w:rPr>
          <w:lang w:eastAsia="lt-LT" w:bidi="ar-SA"/>
        </w:rPr>
        <w:t xml:space="preserve"> </w:t>
      </w:r>
      <w:r w:rsidR="007A56D8">
        <w:rPr>
          <w:rFonts w:eastAsia="Times New Roman" w:cs="Times New Roman"/>
          <w:spacing w:val="40"/>
          <w:kern w:val="0"/>
          <w:lang w:eastAsia="lt-LT" w:bidi="ar-SA"/>
        </w:rPr>
        <w:t>p</w:t>
      </w:r>
      <w:r w:rsidR="007A56D8" w:rsidRPr="008A33EF">
        <w:rPr>
          <w:rFonts w:eastAsia="Times New Roman" w:cs="Times New Roman"/>
          <w:spacing w:val="40"/>
          <w:kern w:val="0"/>
          <w:lang w:eastAsia="lt-LT" w:bidi="ar-SA"/>
        </w:rPr>
        <w:t>akeičiu</w:t>
      </w:r>
      <w:r w:rsidR="007A56D8">
        <w:rPr>
          <w:rFonts w:eastAsia="Times New Roman" w:cs="Times New Roman"/>
          <w:kern w:val="0"/>
          <w:lang w:eastAsia="lt-LT" w:bidi="ar-SA"/>
        </w:rPr>
        <w:t xml:space="preserve"> </w:t>
      </w:r>
      <w:r w:rsidR="0069740D">
        <w:rPr>
          <w:rFonts w:eastAsia="Times New Roman" w:cs="Times New Roman"/>
          <w:kern w:val="0"/>
          <w:lang w:eastAsia="lt-LT" w:bidi="ar-SA"/>
        </w:rPr>
        <w:t xml:space="preserve">nurodytu įsakymu patvirtintą </w:t>
      </w:r>
      <w:r w:rsidR="0069740D">
        <w:rPr>
          <w:lang w:eastAsia="lt-LT" w:bidi="ar-SA"/>
        </w:rPr>
        <w:t>Paviršinių vandens telkinių tvarkymo reikalavimų aprašą</w:t>
      </w:r>
      <w:r w:rsidR="00EC2EDF">
        <w:rPr>
          <w:lang w:eastAsia="lt-LT" w:bidi="ar-SA"/>
        </w:rPr>
        <w:t>:</w:t>
      </w:r>
    </w:p>
    <w:p w:rsidR="0084673D" w:rsidRDefault="00EC2EDF" w:rsidP="0084673D">
      <w:pPr>
        <w:widowControl/>
        <w:suppressAutoHyphens w:val="0"/>
        <w:autoSpaceDN/>
        <w:ind w:firstLine="567"/>
        <w:jc w:val="both"/>
        <w:textAlignment w:val="auto"/>
        <w:rPr>
          <w:lang w:eastAsia="lt-LT" w:bidi="ar-SA"/>
        </w:rPr>
      </w:pPr>
      <w:r>
        <w:rPr>
          <w:lang w:eastAsia="lt-LT" w:bidi="ar-SA"/>
        </w:rPr>
        <w:t>1.2.1.</w:t>
      </w:r>
      <w:r w:rsidR="0084673D">
        <w:rPr>
          <w:lang w:eastAsia="lt-LT" w:bidi="ar-SA"/>
        </w:rPr>
        <w:t xml:space="preserve"> pakeičiu 2.2 </w:t>
      </w:r>
      <w:r w:rsidR="001D6B3D">
        <w:rPr>
          <w:lang w:eastAsia="lt-LT" w:bidi="ar-SA"/>
        </w:rPr>
        <w:t xml:space="preserve">papunktį </w:t>
      </w:r>
      <w:r w:rsidR="0084673D">
        <w:rPr>
          <w:lang w:eastAsia="lt-LT" w:bidi="ar-SA"/>
        </w:rPr>
        <w:t>ir jį išdėstau taip:</w:t>
      </w:r>
    </w:p>
    <w:p w:rsidR="0084673D" w:rsidRDefault="00DB6CEC" w:rsidP="00FD2AAE">
      <w:pPr>
        <w:widowControl/>
        <w:suppressAutoHyphens w:val="0"/>
        <w:autoSpaceDN/>
        <w:ind w:firstLine="567"/>
        <w:jc w:val="both"/>
        <w:textAlignment w:val="auto"/>
        <w:rPr>
          <w:lang w:eastAsia="lt-LT" w:bidi="ar-SA"/>
        </w:rPr>
      </w:pPr>
      <w:r>
        <w:rPr>
          <w:lang w:eastAsia="lt-LT" w:bidi="ar-SA"/>
        </w:rPr>
        <w:t>„2.2</w:t>
      </w:r>
      <w:r w:rsidR="001C74C2">
        <w:rPr>
          <w:lang w:eastAsia="lt-LT" w:bidi="ar-SA"/>
        </w:rPr>
        <w:t xml:space="preserve">. </w:t>
      </w:r>
      <w:r w:rsidR="00ED73F0" w:rsidRPr="00ED73F0">
        <w:rPr>
          <w:lang w:eastAsia="lt-LT" w:bidi="ar-SA"/>
        </w:rPr>
        <w:t>tvarkant dirbtinius nepratekamus vandens telkinius</w:t>
      </w:r>
      <w:r w:rsidR="00853BD1" w:rsidRPr="00B6140D">
        <w:rPr>
          <w:lang w:eastAsia="lt-LT" w:bidi="ar-SA"/>
        </w:rPr>
        <w:t>.</w:t>
      </w:r>
      <w:r w:rsidR="00ED73F0" w:rsidRPr="00B6140D">
        <w:rPr>
          <w:lang w:eastAsia="lt-LT" w:bidi="ar-SA"/>
        </w:rPr>
        <w:t>“</w:t>
      </w:r>
      <w:r w:rsidR="00ED73F0" w:rsidRPr="00ED73F0">
        <w:rPr>
          <w:lang w:eastAsia="lt-LT" w:bidi="ar-SA"/>
        </w:rPr>
        <w:t>;</w:t>
      </w:r>
    </w:p>
    <w:p w:rsidR="00D57BFD" w:rsidRDefault="002325CD" w:rsidP="00FD2AAE">
      <w:pPr>
        <w:widowControl/>
        <w:suppressAutoHyphens w:val="0"/>
        <w:autoSpaceDN/>
        <w:ind w:firstLine="567"/>
        <w:jc w:val="both"/>
        <w:textAlignment w:val="auto"/>
        <w:rPr>
          <w:lang w:eastAsia="lt-LT" w:bidi="ar-SA"/>
        </w:rPr>
      </w:pPr>
      <w:r>
        <w:rPr>
          <w:lang w:eastAsia="lt-LT" w:bidi="ar-SA"/>
        </w:rPr>
        <w:t>1.</w:t>
      </w:r>
      <w:r w:rsidR="00785462">
        <w:rPr>
          <w:lang w:eastAsia="lt-LT" w:bidi="ar-SA"/>
        </w:rPr>
        <w:t>2.</w:t>
      </w:r>
      <w:r w:rsidR="00621FF2">
        <w:rPr>
          <w:lang w:eastAsia="lt-LT" w:bidi="ar-SA"/>
        </w:rPr>
        <w:t>2</w:t>
      </w:r>
      <w:r>
        <w:rPr>
          <w:lang w:eastAsia="lt-LT" w:bidi="ar-SA"/>
        </w:rPr>
        <w:t xml:space="preserve">. </w:t>
      </w:r>
      <w:r w:rsidR="00C07AFF">
        <w:rPr>
          <w:lang w:eastAsia="lt-LT" w:bidi="ar-SA"/>
        </w:rPr>
        <w:t>pakeičiu</w:t>
      </w:r>
      <w:r w:rsidR="00576CD0">
        <w:rPr>
          <w:lang w:eastAsia="lt-LT" w:bidi="ar-SA"/>
        </w:rPr>
        <w:t xml:space="preserve"> </w:t>
      </w:r>
      <w:r w:rsidR="00E6559B">
        <w:rPr>
          <w:lang w:eastAsia="lt-LT" w:bidi="ar-SA"/>
        </w:rPr>
        <w:t xml:space="preserve">2.3 </w:t>
      </w:r>
      <w:r w:rsidR="00E23A8A">
        <w:rPr>
          <w:lang w:eastAsia="lt-LT" w:bidi="ar-SA"/>
        </w:rPr>
        <w:t>papunktį</w:t>
      </w:r>
      <w:r w:rsidR="00C07AFF">
        <w:rPr>
          <w:lang w:eastAsia="lt-LT" w:bidi="ar-SA"/>
        </w:rPr>
        <w:t xml:space="preserve"> ir jį išdėstau taip</w:t>
      </w:r>
      <w:r w:rsidR="00D57BFD">
        <w:rPr>
          <w:lang w:eastAsia="lt-LT" w:bidi="ar-SA"/>
        </w:rPr>
        <w:t>:</w:t>
      </w:r>
    </w:p>
    <w:p w:rsidR="00C07AFF" w:rsidRDefault="00BB5475" w:rsidP="00D57BFD">
      <w:pPr>
        <w:widowControl/>
        <w:suppressAutoHyphens w:val="0"/>
        <w:autoSpaceDN/>
        <w:ind w:firstLine="567"/>
        <w:jc w:val="both"/>
        <w:textAlignment w:val="auto"/>
        <w:rPr>
          <w:lang w:eastAsia="lt-LT" w:bidi="ar-SA"/>
        </w:rPr>
      </w:pPr>
      <w:r>
        <w:rPr>
          <w:lang w:eastAsia="lt-LT" w:bidi="ar-SA"/>
        </w:rPr>
        <w:t>„</w:t>
      </w:r>
      <w:r w:rsidR="00D57BFD" w:rsidRPr="00EE0ADF">
        <w:rPr>
          <w:lang w:eastAsia="lt-LT" w:bidi="ar-SA"/>
        </w:rPr>
        <w:t>2.3</w:t>
      </w:r>
      <w:r w:rsidR="00FE4464" w:rsidRPr="00B6140D">
        <w:rPr>
          <w:lang w:eastAsia="lt-LT" w:bidi="ar-SA"/>
        </w:rPr>
        <w:t>.</w:t>
      </w:r>
      <w:r w:rsidR="00C07AFF" w:rsidRPr="00B6140D">
        <w:rPr>
          <w:lang w:eastAsia="lt-LT" w:bidi="ar-SA"/>
        </w:rPr>
        <w:t xml:space="preserve"> </w:t>
      </w:r>
      <w:r w:rsidR="00804E8B" w:rsidRPr="00B6140D">
        <w:rPr>
          <w:lang w:eastAsia="lt-LT" w:bidi="ar-SA"/>
        </w:rPr>
        <w:t xml:space="preserve">tvarkant vandens telkinius, </w:t>
      </w:r>
      <w:r w:rsidR="00961C8F" w:rsidRPr="00B6140D">
        <w:rPr>
          <w:lang w:eastAsia="lt-LT" w:bidi="ar-SA"/>
        </w:rPr>
        <w:t>esant ekstremali</w:t>
      </w:r>
      <w:r w:rsidR="00186E47" w:rsidRPr="00B6140D">
        <w:rPr>
          <w:lang w:eastAsia="lt-LT" w:bidi="ar-SA"/>
        </w:rPr>
        <w:t>a</w:t>
      </w:r>
      <w:r w:rsidR="0004109C" w:rsidRPr="00B6140D">
        <w:rPr>
          <w:lang w:eastAsia="lt-LT" w:bidi="ar-SA"/>
        </w:rPr>
        <w:t>ja</w:t>
      </w:r>
      <w:r w:rsidR="00186E47" w:rsidRPr="00B6140D">
        <w:rPr>
          <w:lang w:eastAsia="lt-LT" w:bidi="ar-SA"/>
        </w:rPr>
        <w:t xml:space="preserve">i </w:t>
      </w:r>
      <w:r w:rsidR="00961C8F" w:rsidRPr="00B6140D">
        <w:rPr>
          <w:lang w:eastAsia="lt-LT" w:bidi="ar-SA"/>
        </w:rPr>
        <w:t>situacij</w:t>
      </w:r>
      <w:r w:rsidR="00186E47" w:rsidRPr="00B6140D">
        <w:rPr>
          <w:lang w:eastAsia="lt-LT" w:bidi="ar-SA"/>
        </w:rPr>
        <w:t>ai</w:t>
      </w:r>
      <w:r w:rsidR="00961C8F" w:rsidRPr="00B6140D">
        <w:rPr>
          <w:lang w:eastAsia="lt-LT" w:bidi="ar-SA"/>
        </w:rPr>
        <w:t xml:space="preserve"> ar šalinant ekstremalių</w:t>
      </w:r>
      <w:r w:rsidR="0004109C" w:rsidRPr="00B6140D">
        <w:rPr>
          <w:lang w:eastAsia="lt-LT" w:bidi="ar-SA"/>
        </w:rPr>
        <w:t>jų</w:t>
      </w:r>
      <w:r w:rsidR="00961C8F" w:rsidRPr="00B6140D">
        <w:rPr>
          <w:lang w:eastAsia="lt-LT" w:bidi="ar-SA"/>
        </w:rPr>
        <w:t xml:space="preserve"> situacijų sukelt</w:t>
      </w:r>
      <w:r w:rsidR="009B0CC5" w:rsidRPr="00B6140D">
        <w:rPr>
          <w:lang w:eastAsia="lt-LT" w:bidi="ar-SA"/>
        </w:rPr>
        <w:t>us</w:t>
      </w:r>
      <w:r w:rsidR="00961C8F" w:rsidRPr="00B6140D">
        <w:rPr>
          <w:lang w:eastAsia="lt-LT" w:bidi="ar-SA"/>
        </w:rPr>
        <w:t xml:space="preserve"> </w:t>
      </w:r>
      <w:r w:rsidR="009B0CC5" w:rsidRPr="00B6140D">
        <w:rPr>
          <w:lang w:eastAsia="lt-LT" w:bidi="ar-SA"/>
        </w:rPr>
        <w:t>padarinius.</w:t>
      </w:r>
      <w:r w:rsidR="00BB7B23" w:rsidRPr="00B6140D">
        <w:rPr>
          <w:lang w:eastAsia="lt-LT" w:bidi="ar-SA"/>
        </w:rPr>
        <w:t>“;</w:t>
      </w:r>
    </w:p>
    <w:p w:rsidR="00D300E7" w:rsidRDefault="000148C0" w:rsidP="00D57BFD">
      <w:pPr>
        <w:widowControl/>
        <w:suppressAutoHyphens w:val="0"/>
        <w:autoSpaceDN/>
        <w:ind w:firstLine="567"/>
        <w:jc w:val="both"/>
        <w:textAlignment w:val="auto"/>
        <w:rPr>
          <w:lang w:eastAsia="lt-LT" w:bidi="ar-SA"/>
        </w:rPr>
      </w:pPr>
      <w:r w:rsidRPr="0015591B">
        <w:rPr>
          <w:lang w:eastAsia="lt-LT" w:bidi="ar-SA"/>
        </w:rPr>
        <w:t>1.2.</w:t>
      </w:r>
      <w:r w:rsidR="00621FF2">
        <w:rPr>
          <w:lang w:eastAsia="lt-LT" w:bidi="ar-SA"/>
        </w:rPr>
        <w:t>3</w:t>
      </w:r>
      <w:r w:rsidRPr="0015591B">
        <w:rPr>
          <w:lang w:eastAsia="lt-LT" w:bidi="ar-SA"/>
        </w:rPr>
        <w:t xml:space="preserve">. </w:t>
      </w:r>
      <w:r w:rsidR="00C265AA">
        <w:rPr>
          <w:lang w:eastAsia="lt-LT" w:bidi="ar-SA"/>
        </w:rPr>
        <w:t>pakeičiu 2.6 papunktį ir jį išdėstau taip:</w:t>
      </w:r>
    </w:p>
    <w:p w:rsidR="00C265AA" w:rsidRPr="0015591B" w:rsidRDefault="00C265AA" w:rsidP="00D57BFD">
      <w:pPr>
        <w:widowControl/>
        <w:suppressAutoHyphens w:val="0"/>
        <w:autoSpaceDN/>
        <w:ind w:firstLine="567"/>
        <w:jc w:val="both"/>
        <w:textAlignment w:val="auto"/>
        <w:rPr>
          <w:lang w:eastAsia="lt-LT" w:bidi="ar-SA"/>
        </w:rPr>
      </w:pPr>
      <w:r>
        <w:rPr>
          <w:lang w:eastAsia="lt-LT" w:bidi="ar-SA"/>
        </w:rPr>
        <w:t xml:space="preserve">„2.6. </w:t>
      </w:r>
      <w:r w:rsidR="00CD5B84" w:rsidRPr="00CD5B84">
        <w:rPr>
          <w:lang w:eastAsia="lt-LT" w:bidi="ar-SA"/>
        </w:rPr>
        <w:t>vykdant vandens telkinio tvarkymo darbus valstybiniuose parkuose, valstybiniuose draust</w:t>
      </w:r>
      <w:r w:rsidR="00CD5B84" w:rsidRPr="00CD5B84">
        <w:rPr>
          <w:lang w:eastAsia="lt-LT" w:bidi="ar-SA"/>
        </w:rPr>
        <w:t>i</w:t>
      </w:r>
      <w:r w:rsidR="00CD5B84" w:rsidRPr="00CD5B84">
        <w:rPr>
          <w:lang w:eastAsia="lt-LT" w:bidi="ar-SA"/>
        </w:rPr>
        <w:t xml:space="preserve">niuose, valstybiniuose ar biosferos rezervatuose, </w:t>
      </w:r>
      <w:proofErr w:type="spellStart"/>
      <w:r w:rsidR="00CD5B84" w:rsidRPr="003B3984">
        <w:rPr>
          <w:lang w:eastAsia="lt-LT" w:bidi="ar-SA"/>
        </w:rPr>
        <w:t>rezervatinėse</w:t>
      </w:r>
      <w:proofErr w:type="spellEnd"/>
      <w:r w:rsidR="00CD5B84" w:rsidRPr="003B3984">
        <w:rPr>
          <w:lang w:eastAsia="lt-LT" w:bidi="ar-SA"/>
        </w:rPr>
        <w:t xml:space="preserve"> </w:t>
      </w:r>
      <w:proofErr w:type="spellStart"/>
      <w:r w:rsidR="00CD5B84" w:rsidRPr="003B3984">
        <w:rPr>
          <w:lang w:eastAsia="lt-LT" w:bidi="ar-SA"/>
        </w:rPr>
        <w:t>apyrubėse</w:t>
      </w:r>
      <w:proofErr w:type="spellEnd"/>
      <w:r w:rsidR="00CD5B84" w:rsidRPr="003B3984">
        <w:rPr>
          <w:lang w:eastAsia="lt-LT" w:bidi="ar-SA"/>
        </w:rPr>
        <w:t>, valstybinių parkų ir valst</w:t>
      </w:r>
      <w:r w:rsidR="00CD5B84" w:rsidRPr="003B3984">
        <w:rPr>
          <w:lang w:eastAsia="lt-LT" w:bidi="ar-SA"/>
        </w:rPr>
        <w:t>y</w:t>
      </w:r>
      <w:r w:rsidR="00CD5B84" w:rsidRPr="003B3984">
        <w:rPr>
          <w:lang w:eastAsia="lt-LT" w:bidi="ar-SA"/>
        </w:rPr>
        <w:t>binių rezervatų buferinės apsaugos zonose,</w:t>
      </w:r>
      <w:r w:rsidR="00CD5B84" w:rsidRPr="00CD5B84">
        <w:rPr>
          <w:lang w:eastAsia="lt-LT" w:bidi="ar-SA"/>
        </w:rPr>
        <w:t xml:space="preserve"> biosferos poligonuose, atkuriamuosiuose ir genetiniuose sklypuose, gamtos paveldo objektuose, Europos ekologinio tinklo „</w:t>
      </w:r>
      <w:proofErr w:type="spellStart"/>
      <w:r w:rsidR="00CD5B84" w:rsidRPr="00CD5B84">
        <w:rPr>
          <w:lang w:eastAsia="lt-LT" w:bidi="ar-SA"/>
        </w:rPr>
        <w:t>Natura</w:t>
      </w:r>
      <w:proofErr w:type="spellEnd"/>
      <w:r w:rsidR="00CD5B84" w:rsidRPr="00CD5B84">
        <w:rPr>
          <w:lang w:eastAsia="lt-LT" w:bidi="ar-SA"/>
        </w:rPr>
        <w:t xml:space="preserve"> 2000“ teritorijose (toliau – Saugomos teritorijos), jeigu tai numatyta šių teritorijų tvarkymo ar </w:t>
      </w:r>
      <w:proofErr w:type="spellStart"/>
      <w:r w:rsidR="00CD5B84" w:rsidRPr="00CD5B84">
        <w:rPr>
          <w:lang w:eastAsia="lt-LT" w:bidi="ar-SA"/>
        </w:rPr>
        <w:t>gamtotvarkos</w:t>
      </w:r>
      <w:proofErr w:type="spellEnd"/>
      <w:r w:rsidR="00CD5B84" w:rsidRPr="00CD5B84">
        <w:rPr>
          <w:lang w:eastAsia="lt-LT" w:bidi="ar-SA"/>
        </w:rPr>
        <w:t xml:space="preserve"> planuose, arba vy</w:t>
      </w:r>
      <w:r w:rsidR="00CD5B84" w:rsidRPr="00CD5B84">
        <w:rPr>
          <w:lang w:eastAsia="lt-LT" w:bidi="ar-SA"/>
        </w:rPr>
        <w:t>k</w:t>
      </w:r>
      <w:r w:rsidR="00CD5B84" w:rsidRPr="00CD5B84">
        <w:rPr>
          <w:lang w:eastAsia="lt-LT" w:bidi="ar-SA"/>
        </w:rPr>
        <w:t>dant vandens telkinio tvarkymo darbus, numatytus saugomų rūšių apsaugos ir veiksmų planuose</w:t>
      </w:r>
      <w:r w:rsidR="00CD5B84">
        <w:rPr>
          <w:lang w:eastAsia="lt-LT" w:bidi="ar-SA"/>
        </w:rPr>
        <w:t>;“;</w:t>
      </w:r>
    </w:p>
    <w:p w:rsidR="00A12773" w:rsidRDefault="00A12773" w:rsidP="00A12773">
      <w:pPr>
        <w:pStyle w:val="NoSpacing"/>
        <w:ind w:firstLine="567"/>
        <w:jc w:val="both"/>
        <w:rPr>
          <w:lang w:eastAsia="lt-LT" w:bidi="ar-SA"/>
        </w:rPr>
      </w:pPr>
      <w:r>
        <w:rPr>
          <w:lang w:eastAsia="lt-LT" w:bidi="ar-SA"/>
        </w:rPr>
        <w:t>1.</w:t>
      </w:r>
      <w:r w:rsidR="00136B60">
        <w:rPr>
          <w:lang w:eastAsia="lt-LT" w:bidi="ar-SA"/>
        </w:rPr>
        <w:t>2.</w:t>
      </w:r>
      <w:r w:rsidR="00621FF2">
        <w:rPr>
          <w:lang w:eastAsia="lt-LT" w:bidi="ar-SA"/>
        </w:rPr>
        <w:t>4</w:t>
      </w:r>
      <w:r>
        <w:rPr>
          <w:lang w:eastAsia="lt-LT" w:bidi="ar-SA"/>
        </w:rPr>
        <w:t xml:space="preserve">. papildau 2.9 </w:t>
      </w:r>
      <w:r w:rsidR="00E23A8A">
        <w:rPr>
          <w:lang w:eastAsia="lt-LT" w:bidi="ar-SA"/>
        </w:rPr>
        <w:t>pa</w:t>
      </w:r>
      <w:r>
        <w:rPr>
          <w:lang w:eastAsia="lt-LT" w:bidi="ar-SA"/>
        </w:rPr>
        <w:t>punk</w:t>
      </w:r>
      <w:r w:rsidR="00E23A8A">
        <w:rPr>
          <w:lang w:eastAsia="lt-LT" w:bidi="ar-SA"/>
        </w:rPr>
        <w:t>čiu</w:t>
      </w:r>
      <w:r>
        <w:rPr>
          <w:lang w:eastAsia="lt-LT" w:bidi="ar-SA"/>
        </w:rPr>
        <w:t>:</w:t>
      </w:r>
    </w:p>
    <w:p w:rsidR="00A12773" w:rsidRPr="00B6140D" w:rsidRDefault="008A7467" w:rsidP="00FD2AAE">
      <w:pPr>
        <w:widowControl/>
        <w:suppressAutoHyphens w:val="0"/>
        <w:autoSpaceDN/>
        <w:ind w:firstLine="567"/>
        <w:jc w:val="both"/>
        <w:textAlignment w:val="auto"/>
      </w:pPr>
      <w:r w:rsidRPr="00B6140D">
        <w:t xml:space="preserve">„2.9. </w:t>
      </w:r>
      <w:r w:rsidR="001F6A05" w:rsidRPr="00B6140D">
        <w:t>pasienio vandenyse vykdant darbus, susijusius su valstybės sienos ir/ar krašto apsauga, jei šiuos darbus vykdyti įpareigoja įstatymai ar tarpvalstybiniai susitarimai</w:t>
      </w:r>
      <w:r w:rsidR="00CE7627" w:rsidRPr="00B6140D">
        <w:t>.“;</w:t>
      </w:r>
    </w:p>
    <w:p w:rsidR="00631136" w:rsidRDefault="00631136" w:rsidP="00631136">
      <w:pPr>
        <w:pStyle w:val="NoSpacing"/>
        <w:ind w:firstLine="567"/>
        <w:jc w:val="both"/>
        <w:rPr>
          <w:lang w:eastAsia="lt-LT" w:bidi="ar-SA"/>
        </w:rPr>
      </w:pPr>
      <w:r w:rsidRPr="002453B0">
        <w:t>1.</w:t>
      </w:r>
      <w:r w:rsidR="003911E6">
        <w:t>2.</w:t>
      </w:r>
      <w:r w:rsidR="00621FF2">
        <w:t>5</w:t>
      </w:r>
      <w:r>
        <w:t xml:space="preserve">. </w:t>
      </w:r>
      <w:r>
        <w:rPr>
          <w:rFonts w:eastAsia="Times New Roman" w:cs="Times New Roman"/>
          <w:kern w:val="0"/>
          <w:lang w:eastAsia="lt-LT" w:bidi="ar-SA"/>
        </w:rPr>
        <w:t xml:space="preserve">pakeičiu </w:t>
      </w:r>
      <w:r w:rsidR="00691D99">
        <w:rPr>
          <w:rFonts w:eastAsia="Times New Roman" w:cs="Times New Roman"/>
          <w:kern w:val="0"/>
          <w:lang w:eastAsia="lt-LT" w:bidi="ar-SA"/>
        </w:rPr>
        <w:t>4.5</w:t>
      </w:r>
      <w:r>
        <w:rPr>
          <w:rFonts w:eastAsia="Times New Roman" w:cs="Times New Roman"/>
          <w:kern w:val="0"/>
          <w:lang w:eastAsia="lt-LT" w:bidi="ar-SA"/>
        </w:rPr>
        <w:t xml:space="preserve"> </w:t>
      </w:r>
      <w:r w:rsidR="00691D99">
        <w:rPr>
          <w:rFonts w:eastAsia="Times New Roman" w:cs="Times New Roman"/>
          <w:kern w:val="0"/>
          <w:lang w:eastAsia="lt-LT" w:bidi="ar-SA"/>
        </w:rPr>
        <w:t>pa</w:t>
      </w:r>
      <w:r>
        <w:rPr>
          <w:rFonts w:eastAsia="Times New Roman" w:cs="Times New Roman"/>
          <w:kern w:val="0"/>
          <w:lang w:eastAsia="lt-LT" w:bidi="ar-SA"/>
        </w:rPr>
        <w:t>punkt</w:t>
      </w:r>
      <w:r w:rsidR="00691D99">
        <w:rPr>
          <w:rFonts w:eastAsia="Times New Roman" w:cs="Times New Roman"/>
          <w:kern w:val="0"/>
          <w:lang w:eastAsia="lt-LT" w:bidi="ar-SA"/>
        </w:rPr>
        <w:t>į</w:t>
      </w:r>
      <w:r>
        <w:rPr>
          <w:rFonts w:eastAsia="Times New Roman" w:cs="Times New Roman"/>
          <w:kern w:val="0"/>
          <w:lang w:eastAsia="lt-LT" w:bidi="ar-SA"/>
        </w:rPr>
        <w:t xml:space="preserve"> ir jį išdėstau taip:</w:t>
      </w:r>
    </w:p>
    <w:p w:rsidR="00631136" w:rsidRDefault="00691D99" w:rsidP="00691D99">
      <w:pPr>
        <w:widowControl/>
        <w:suppressAutoHyphens w:val="0"/>
        <w:autoSpaceDN/>
        <w:ind w:firstLine="567"/>
        <w:jc w:val="both"/>
        <w:textAlignment w:val="auto"/>
      </w:pPr>
      <w:r>
        <w:t xml:space="preserve">„4.5. </w:t>
      </w:r>
      <w:r w:rsidRPr="00D03B76">
        <w:rPr>
          <w:b/>
        </w:rPr>
        <w:t>vandens telkinio tvarkymo darbai</w:t>
      </w:r>
      <w:r>
        <w:t xml:space="preserve"> – vandens telkinio valymo darbai; vandens telkinio krante, pakrantėje arba prie kranto vandenyje augančių</w:t>
      </w:r>
      <w:r w:rsidRPr="00546A05">
        <w:t xml:space="preserve"> </w:t>
      </w:r>
      <w:proofErr w:type="spellStart"/>
      <w:r>
        <w:t>makrofitų</w:t>
      </w:r>
      <w:proofErr w:type="spellEnd"/>
      <w:r>
        <w:t xml:space="preserve"> pjovimas ir (arba) šalinimas, </w:t>
      </w:r>
      <w:proofErr w:type="spellStart"/>
      <w:r>
        <w:t>biom</w:t>
      </w:r>
      <w:r>
        <w:t>a</w:t>
      </w:r>
      <w:r>
        <w:t>nipuliacija</w:t>
      </w:r>
      <w:proofErr w:type="spellEnd"/>
      <w:r>
        <w:t>, teršalų izoliavimas, stabilizavimas, surišimas vandens telkinio ekosistemoje;</w:t>
      </w:r>
      <w:r w:rsidR="00AF6B4E">
        <w:t xml:space="preserve"> </w:t>
      </w:r>
      <w:r>
        <w:t>mineralinio grunto paskleidimas ant vandens telkinio dugno ir pažeistos pakrantės grunto lyginimo ir (ar) atkūr</w:t>
      </w:r>
      <w:r>
        <w:t>i</w:t>
      </w:r>
      <w:r>
        <w:t>mo, dirbtinių nerštaviečių įrengimo ir kiti darbai, susiję su vandens telkinių morfologinių savybių atk</w:t>
      </w:r>
      <w:r>
        <w:t>ū</w:t>
      </w:r>
      <w:r>
        <w:t>rimu</w:t>
      </w:r>
      <w:r w:rsidR="00B70504">
        <w:t>;“</w:t>
      </w:r>
      <w:r>
        <w:t>;</w:t>
      </w:r>
    </w:p>
    <w:p w:rsidR="000F7307" w:rsidRDefault="000F7307" w:rsidP="000F7307">
      <w:pPr>
        <w:widowControl/>
        <w:suppressAutoHyphens w:val="0"/>
        <w:autoSpaceDN/>
        <w:ind w:firstLine="567"/>
        <w:jc w:val="both"/>
        <w:textAlignment w:val="auto"/>
      </w:pPr>
      <w:r>
        <w:t>1.</w:t>
      </w:r>
      <w:r w:rsidR="003911E6">
        <w:t>2.</w:t>
      </w:r>
      <w:r w:rsidR="00621FF2">
        <w:t>6</w:t>
      </w:r>
      <w:r>
        <w:t xml:space="preserve">. </w:t>
      </w:r>
      <w:r w:rsidR="003911E6">
        <w:t xml:space="preserve">pripažįstu netekusiu galios </w:t>
      </w:r>
      <w:r>
        <w:t>4.2 papunktį</w:t>
      </w:r>
      <w:r w:rsidR="00DA41FD">
        <w:t>;</w:t>
      </w:r>
    </w:p>
    <w:p w:rsidR="000979C6" w:rsidRDefault="00334D07" w:rsidP="00691D99">
      <w:pPr>
        <w:widowControl/>
        <w:suppressAutoHyphens w:val="0"/>
        <w:autoSpaceDN/>
        <w:ind w:firstLine="567"/>
        <w:jc w:val="both"/>
        <w:textAlignment w:val="auto"/>
      </w:pPr>
      <w:r>
        <w:t>1.</w:t>
      </w:r>
      <w:r w:rsidR="003911E6">
        <w:t>2.</w:t>
      </w:r>
      <w:r w:rsidR="00621FF2">
        <w:t>7</w:t>
      </w:r>
      <w:r>
        <w:t xml:space="preserve">. </w:t>
      </w:r>
      <w:r w:rsidR="003911E6">
        <w:t xml:space="preserve">pripažįstu netekusiu galios </w:t>
      </w:r>
      <w:r>
        <w:t>4.6 papunktį</w:t>
      </w:r>
      <w:r w:rsidR="00DA41FD">
        <w:t>;</w:t>
      </w:r>
    </w:p>
    <w:p w:rsidR="00E761BB" w:rsidRDefault="004E3243" w:rsidP="00CE208F">
      <w:pPr>
        <w:pStyle w:val="NoSpacing"/>
        <w:ind w:firstLine="567"/>
        <w:jc w:val="both"/>
        <w:rPr>
          <w:rFonts w:eastAsia="Times New Roman" w:cs="Times New Roman"/>
          <w:kern w:val="0"/>
          <w:lang w:eastAsia="lt-LT" w:bidi="ar-SA"/>
        </w:rPr>
      </w:pPr>
      <w:r w:rsidRPr="000F04CA">
        <w:rPr>
          <w:rFonts w:eastAsia="Times New Roman" w:cs="Times New Roman"/>
          <w:kern w:val="0"/>
          <w:lang w:eastAsia="lt-LT" w:bidi="ar-SA"/>
        </w:rPr>
        <w:t>1.</w:t>
      </w:r>
      <w:r w:rsidR="00B726DD">
        <w:rPr>
          <w:rFonts w:eastAsia="Times New Roman" w:cs="Times New Roman"/>
          <w:kern w:val="0"/>
          <w:lang w:eastAsia="lt-LT" w:bidi="ar-SA"/>
        </w:rPr>
        <w:t>2.</w:t>
      </w:r>
      <w:r w:rsidR="00621FF2">
        <w:rPr>
          <w:rFonts w:eastAsia="Times New Roman" w:cs="Times New Roman"/>
          <w:kern w:val="0"/>
          <w:lang w:eastAsia="lt-LT" w:bidi="ar-SA"/>
        </w:rPr>
        <w:t>8</w:t>
      </w:r>
      <w:r w:rsidRPr="000F04CA">
        <w:rPr>
          <w:rFonts w:eastAsia="Times New Roman" w:cs="Times New Roman"/>
          <w:kern w:val="0"/>
          <w:lang w:eastAsia="lt-LT" w:bidi="ar-SA"/>
        </w:rPr>
        <w:t>.</w:t>
      </w:r>
      <w:r>
        <w:rPr>
          <w:rFonts w:eastAsia="Times New Roman" w:cs="Times New Roman"/>
          <w:kern w:val="0"/>
          <w:lang w:eastAsia="lt-LT" w:bidi="ar-SA"/>
        </w:rPr>
        <w:t xml:space="preserve"> pakeičiu 5 punktą ir jį išdėstau taip:</w:t>
      </w:r>
    </w:p>
    <w:p w:rsidR="004E3243" w:rsidRPr="00B6140D" w:rsidRDefault="004E3243" w:rsidP="00CE208F">
      <w:pPr>
        <w:pStyle w:val="NoSpacing"/>
        <w:ind w:firstLine="567"/>
        <w:jc w:val="both"/>
      </w:pPr>
      <w:r>
        <w:rPr>
          <w:rFonts w:eastAsia="Times New Roman" w:cs="Times New Roman"/>
          <w:kern w:val="0"/>
          <w:lang w:eastAsia="lt-LT" w:bidi="ar-SA"/>
        </w:rPr>
        <w:t>„</w:t>
      </w:r>
      <w:r w:rsidR="00A5399C" w:rsidRPr="00A5399C">
        <w:rPr>
          <w:rFonts w:eastAsia="Times New Roman" w:cs="Times New Roman"/>
          <w:kern w:val="0"/>
          <w:lang w:eastAsia="lt-LT" w:bidi="ar-SA"/>
        </w:rPr>
        <w:t xml:space="preserve">Kitos Apraše vartojamos sąvokos atitinka Lietuvos Respublikos vandens įstatyme, Lietuvos Respublikos planuojamos ūkinės veiklos poveikio aplinkai vertinimo įstatyme, Lietuvos Respublikos saugomų teritorijų įstatyme, Lietuvos Respublikos želdynų įstatyme, Lietuvos Respublikos saugomų gyvūnų, augalų ir grybų rūšių įstatyme, Lietuvos Respublikos teritorijų planavimo įstatyme, </w:t>
      </w:r>
      <w:r w:rsidR="00042F56" w:rsidRPr="00A5399C">
        <w:rPr>
          <w:rFonts w:eastAsia="Times New Roman" w:cs="Times New Roman"/>
          <w:kern w:val="0"/>
          <w:lang w:eastAsia="lt-LT" w:bidi="ar-SA"/>
        </w:rPr>
        <w:t>Biokuro gamybos ir naudojimo skatinimo 2004–2010 metais programo</w:t>
      </w:r>
      <w:r w:rsidR="00042F56">
        <w:rPr>
          <w:rFonts w:eastAsia="Times New Roman" w:cs="Times New Roman"/>
          <w:kern w:val="0"/>
          <w:lang w:eastAsia="lt-LT" w:bidi="ar-SA"/>
        </w:rPr>
        <w:t>je, patvirtintoje</w:t>
      </w:r>
      <w:r w:rsidR="00042F56" w:rsidRPr="00A5399C">
        <w:rPr>
          <w:rFonts w:eastAsia="Times New Roman" w:cs="Times New Roman"/>
          <w:kern w:val="0"/>
          <w:lang w:eastAsia="lt-LT" w:bidi="ar-SA"/>
        </w:rPr>
        <w:t xml:space="preserve"> </w:t>
      </w:r>
      <w:r w:rsidR="00A5399C" w:rsidRPr="00A5399C">
        <w:rPr>
          <w:rFonts w:eastAsia="Times New Roman" w:cs="Times New Roman"/>
          <w:kern w:val="0"/>
          <w:lang w:eastAsia="lt-LT" w:bidi="ar-SA"/>
        </w:rPr>
        <w:t xml:space="preserve">Lietuvos Respublikos </w:t>
      </w:r>
      <w:r w:rsidR="00A5399C" w:rsidRPr="00A5399C">
        <w:rPr>
          <w:rFonts w:eastAsia="Times New Roman" w:cs="Times New Roman"/>
          <w:kern w:val="0"/>
          <w:lang w:eastAsia="lt-LT" w:bidi="ar-SA"/>
        </w:rPr>
        <w:lastRenderedPageBreak/>
        <w:t xml:space="preserve">Vyriausybės 2004 m. rugpjūčio 26 d. </w:t>
      </w:r>
      <w:r w:rsidR="00042F56" w:rsidRPr="00A5399C">
        <w:rPr>
          <w:rFonts w:eastAsia="Times New Roman" w:cs="Times New Roman"/>
          <w:kern w:val="0"/>
          <w:lang w:eastAsia="lt-LT" w:bidi="ar-SA"/>
        </w:rPr>
        <w:t>nutarim</w:t>
      </w:r>
      <w:r w:rsidR="00042F56">
        <w:rPr>
          <w:rFonts w:eastAsia="Times New Roman" w:cs="Times New Roman"/>
          <w:kern w:val="0"/>
          <w:lang w:eastAsia="lt-LT" w:bidi="ar-SA"/>
        </w:rPr>
        <w:t>u</w:t>
      </w:r>
      <w:r w:rsidR="00042F56" w:rsidRPr="00A5399C">
        <w:rPr>
          <w:rFonts w:eastAsia="Times New Roman" w:cs="Times New Roman"/>
          <w:kern w:val="0"/>
          <w:lang w:eastAsia="lt-LT" w:bidi="ar-SA"/>
        </w:rPr>
        <w:t xml:space="preserve"> </w:t>
      </w:r>
      <w:r w:rsidR="00A5399C" w:rsidRPr="00A5399C">
        <w:rPr>
          <w:rFonts w:eastAsia="Times New Roman" w:cs="Times New Roman"/>
          <w:kern w:val="0"/>
          <w:lang w:eastAsia="lt-LT" w:bidi="ar-SA"/>
        </w:rPr>
        <w:t xml:space="preserve">Nr. 1056 „Dėl Biokuro gamybos ir naudojimo skatinimo 2004–2010 metais programos patvirtinimo“, Dirbtinių nepratekamų paviršinių vandens telkinių įrengimo ir priežiūros aplinkosaugos reikalavimų apraše, patvirtintame Lietuvos Respublikos aplinkos ministro ir Lietuvos Respublikos žemės ūkio ministro 2012 m. liepos 12 d. įsakymu Nr. D1-590/3D-583 „Dėl Dirbtinių nepratekamų paviršinių vandens telkinių įrengimo ir priežiūros aplinkosaugos reikalavimų aprašo patvirtinimo“, Paviršinių vandens telkinių būklės nustatymo metodikoje, patvirtintoje Lietuvos Respublikos aplinkos ministro 2007 m. balandžio 12 d. įsakymu Nr. D1-210 „Dėl Paviršinių vandens telkinių būklės nustatymo metodikos patvirtinimo“, Nuotekų tvarkymo reglamente, patvirtintame Lietuvos Respublikos aplinkos ministro 2006 m. gegužės 17 d. įsakymu Nr. D1-236 „Dėl Nuotekų tvarkymo reglamento patvirtinimo“, Paviršinių vandens telkinių apsaugos zonų ir pakrančių apsaugos juostų nustatymo tvarkos apraše, patvirtintame Lietuvos Respublikos aplinkos ministro 2001 m. lapkričio 7 d. įsakymu Nr. 540 „Dėl Paviršinių vandens telkinių apsaugos zonų ir pakrančių apsaugos juostų nustatymo </w:t>
      </w:r>
      <w:r w:rsidR="00222844">
        <w:rPr>
          <w:rFonts w:eastAsia="Times New Roman" w:cs="Times New Roman"/>
          <w:kern w:val="0"/>
          <w:lang w:eastAsia="lt-LT" w:bidi="ar-SA"/>
        </w:rPr>
        <w:t>tvarkos aprašo</w:t>
      </w:r>
      <w:r w:rsidR="00222844" w:rsidRPr="00A5399C">
        <w:rPr>
          <w:rFonts w:eastAsia="Times New Roman" w:cs="Times New Roman"/>
          <w:kern w:val="0"/>
          <w:lang w:eastAsia="lt-LT" w:bidi="ar-SA"/>
        </w:rPr>
        <w:t xml:space="preserve"> </w:t>
      </w:r>
      <w:r w:rsidR="00A5399C" w:rsidRPr="00A5399C">
        <w:rPr>
          <w:rFonts w:eastAsia="Times New Roman" w:cs="Times New Roman"/>
          <w:kern w:val="0"/>
          <w:lang w:eastAsia="lt-LT" w:bidi="ar-SA"/>
        </w:rPr>
        <w:t>patvirtinimo“, Paviršinių vandens telkinių, kuriuose gali gyventi ir veistis gėlavandenės žuvys, apsaugos reikalavimų apraše, patvirtintame Lietuvos Respublikos aplinkos ministro 2005 m. gruodžio 21 d. įsakymu Nr. D1-633 „Dėl Paviršinių vandens telkinių, kuriuose gali gyventi ir veistis gėlavandenės žuvys, apsaugos reikalavimų aprašo patvirtinimo“, Lietuvos aplinkos apsaugos normatyviniame dokumente LAND 85-2007 „Lietuvos žuvų indekso apskaičiavimo metodika“, patvirtintame Lietuvos Respublikos aplinkos ministro 2007 m. balandžio 4 d. įsakymu Nr. D1-197 „Dėl Lietuvos aplinkos apsaugos normatyvinio dokumento LAND 85-2007 „Lietuvos žuvų indekso apskaičiavimo metodika“ patvirtinimo“, Cheminėmis medžiagomis užterštų teritorijų tvarkymo aplinkos apsaugos reikalavimuose, patvirtintuose Lietuvos Respublikos aplinkos ministro 2008 m. balandžio 30 d. įsakymu Nr. D1-230 „Dėl Cheminėmis medžiagomis užterštų teritorijų tvarkymo aplinkos</w:t>
      </w:r>
      <w:r w:rsidR="00830759">
        <w:rPr>
          <w:rFonts w:eastAsia="Times New Roman" w:cs="Times New Roman"/>
          <w:kern w:val="0"/>
          <w:lang w:eastAsia="lt-LT" w:bidi="ar-SA"/>
        </w:rPr>
        <w:t xml:space="preserve"> </w:t>
      </w:r>
      <w:r w:rsidR="00A5399C" w:rsidRPr="00A5399C">
        <w:rPr>
          <w:rFonts w:eastAsia="Times New Roman" w:cs="Times New Roman"/>
          <w:kern w:val="0"/>
          <w:lang w:eastAsia="lt-LT" w:bidi="ar-SA"/>
        </w:rPr>
        <w:t>apsaugos reikalavimų patvirtinimo“, Naftos produktais užterštų teritorijų tvarkymo aplinkos apsaugos reikalavimuose (LAND 9-2009), patvirtintuose Lietuvos Respublikos aplinkos ministro 2009 m. lapkričio 17 d. įsakymu Nr. D1-694 „Dėl Lietuvos Respublikos aplinkos apsaugos normatyvinio dokumento LAND 9-2009 „Naftos produktais užterštų teritorijų tvarkymo aplinkos apsaugos reikalavimai“ patvirtinimo“,</w:t>
      </w:r>
      <w:r w:rsidR="005A5AA4">
        <w:rPr>
          <w:rFonts w:eastAsia="Times New Roman" w:cs="Times New Roman"/>
          <w:kern w:val="0"/>
          <w:lang w:eastAsia="lt-LT" w:bidi="ar-SA"/>
        </w:rPr>
        <w:t xml:space="preserve"> </w:t>
      </w:r>
      <w:r w:rsidR="005A5AA4" w:rsidRPr="00B6140D">
        <w:rPr>
          <w:rFonts w:eastAsia="Times New Roman" w:cs="Times New Roman"/>
          <w:kern w:val="0"/>
          <w:lang w:eastAsia="lt-LT" w:bidi="ar-SA"/>
        </w:rPr>
        <w:t>Upių baseinų rajonų apibūdinimo</w:t>
      </w:r>
      <w:r w:rsidR="00B2229E">
        <w:rPr>
          <w:rFonts w:eastAsia="Times New Roman" w:cs="Times New Roman"/>
          <w:kern w:val="0"/>
          <w:lang w:eastAsia="lt-LT" w:bidi="ar-SA"/>
        </w:rPr>
        <w:t>,</w:t>
      </w:r>
      <w:r w:rsidR="005A5AA4" w:rsidRPr="00B6140D">
        <w:rPr>
          <w:rFonts w:eastAsia="Times New Roman" w:cs="Times New Roman"/>
          <w:kern w:val="0"/>
          <w:lang w:eastAsia="lt-LT" w:bidi="ar-SA"/>
        </w:rPr>
        <w:t xml:space="preserve"> žmogaus veiklos poveikio vandens telkinių būklei įvertinimo</w:t>
      </w:r>
      <w:r w:rsidR="00B2229E">
        <w:rPr>
          <w:rFonts w:eastAsia="Times New Roman" w:cs="Times New Roman"/>
          <w:kern w:val="0"/>
          <w:lang w:eastAsia="lt-LT" w:bidi="ar-SA"/>
        </w:rPr>
        <w:t>,</w:t>
      </w:r>
      <w:r w:rsidR="005A5AA4" w:rsidRPr="00B6140D">
        <w:rPr>
          <w:rFonts w:eastAsia="Times New Roman" w:cs="Times New Roman"/>
          <w:kern w:val="0"/>
          <w:lang w:eastAsia="lt-LT" w:bidi="ar-SA"/>
        </w:rPr>
        <w:t xml:space="preserve"> vandens naudojimo ekonominės analizės ir duomenų apie upių baseinų rajonus rinkimo tvarko</w:t>
      </w:r>
      <w:r w:rsidR="00307AEE" w:rsidRPr="00B6140D">
        <w:rPr>
          <w:rFonts w:eastAsia="Times New Roman" w:cs="Times New Roman"/>
          <w:kern w:val="0"/>
          <w:lang w:eastAsia="lt-LT" w:bidi="ar-SA"/>
        </w:rPr>
        <w:t>je, patvirtintoje</w:t>
      </w:r>
      <w:r w:rsidR="005A5AA4" w:rsidRPr="00B6140D">
        <w:rPr>
          <w:rFonts w:eastAsia="Times New Roman" w:cs="Times New Roman"/>
          <w:kern w:val="0"/>
          <w:lang w:eastAsia="lt-LT" w:bidi="ar-SA"/>
        </w:rPr>
        <w:t xml:space="preserve"> L</w:t>
      </w:r>
      <w:r w:rsidR="00307AEE" w:rsidRPr="00B6140D">
        <w:rPr>
          <w:rFonts w:eastAsia="Times New Roman" w:cs="Times New Roman"/>
          <w:kern w:val="0"/>
          <w:lang w:eastAsia="lt-LT" w:bidi="ar-SA"/>
        </w:rPr>
        <w:t xml:space="preserve">ietuvos </w:t>
      </w:r>
      <w:r w:rsidR="005A5AA4" w:rsidRPr="00B6140D">
        <w:rPr>
          <w:rFonts w:eastAsia="Times New Roman" w:cs="Times New Roman"/>
          <w:kern w:val="0"/>
          <w:lang w:eastAsia="lt-LT" w:bidi="ar-SA"/>
        </w:rPr>
        <w:t>R</w:t>
      </w:r>
      <w:r w:rsidR="00307AEE" w:rsidRPr="00B6140D">
        <w:rPr>
          <w:rFonts w:eastAsia="Times New Roman" w:cs="Times New Roman"/>
          <w:kern w:val="0"/>
          <w:lang w:eastAsia="lt-LT" w:bidi="ar-SA"/>
        </w:rPr>
        <w:t>e</w:t>
      </w:r>
      <w:r w:rsidR="00180A77" w:rsidRPr="00B6140D">
        <w:rPr>
          <w:rFonts w:eastAsia="Times New Roman" w:cs="Times New Roman"/>
          <w:kern w:val="0"/>
          <w:lang w:eastAsia="lt-LT" w:bidi="ar-SA"/>
        </w:rPr>
        <w:t>s</w:t>
      </w:r>
      <w:r w:rsidR="00307AEE" w:rsidRPr="00B6140D">
        <w:rPr>
          <w:rFonts w:eastAsia="Times New Roman" w:cs="Times New Roman"/>
          <w:kern w:val="0"/>
          <w:lang w:eastAsia="lt-LT" w:bidi="ar-SA"/>
        </w:rPr>
        <w:t>publikos</w:t>
      </w:r>
      <w:r w:rsidR="005A5AA4" w:rsidRPr="00B6140D">
        <w:rPr>
          <w:rFonts w:eastAsia="Times New Roman" w:cs="Times New Roman"/>
          <w:kern w:val="0"/>
          <w:lang w:eastAsia="lt-LT" w:bidi="ar-SA"/>
        </w:rPr>
        <w:t xml:space="preserve"> aplinkos ministro 2003 m. rugsėjo 25 d. </w:t>
      </w:r>
      <w:r w:rsidR="00DA41FD" w:rsidRPr="00B6140D">
        <w:rPr>
          <w:rFonts w:eastAsia="Times New Roman" w:cs="Times New Roman"/>
          <w:kern w:val="0"/>
          <w:lang w:eastAsia="lt-LT" w:bidi="ar-SA"/>
        </w:rPr>
        <w:t>įsakym</w:t>
      </w:r>
      <w:r w:rsidR="00DA41FD">
        <w:rPr>
          <w:rFonts w:eastAsia="Times New Roman" w:cs="Times New Roman"/>
          <w:kern w:val="0"/>
          <w:lang w:eastAsia="lt-LT" w:bidi="ar-SA"/>
        </w:rPr>
        <w:t>u</w:t>
      </w:r>
      <w:r w:rsidR="00DA41FD" w:rsidRPr="00B6140D">
        <w:rPr>
          <w:rFonts w:eastAsia="Times New Roman" w:cs="Times New Roman"/>
          <w:kern w:val="0"/>
          <w:lang w:eastAsia="lt-LT" w:bidi="ar-SA"/>
        </w:rPr>
        <w:t xml:space="preserve"> </w:t>
      </w:r>
      <w:r w:rsidR="005A5AA4" w:rsidRPr="00B6140D">
        <w:rPr>
          <w:rFonts w:eastAsia="Times New Roman" w:cs="Times New Roman"/>
          <w:kern w:val="0"/>
          <w:lang w:eastAsia="lt-LT" w:bidi="ar-SA"/>
        </w:rPr>
        <w:t>Nr.</w:t>
      </w:r>
      <w:r w:rsidR="00D62AE0" w:rsidRPr="00B6140D">
        <w:rPr>
          <w:rFonts w:eastAsia="Times New Roman" w:cs="Times New Roman"/>
          <w:kern w:val="0"/>
          <w:lang w:eastAsia="lt-LT" w:bidi="ar-SA"/>
        </w:rPr>
        <w:t> </w:t>
      </w:r>
      <w:r w:rsidR="005A5AA4" w:rsidRPr="00B6140D">
        <w:rPr>
          <w:rFonts w:eastAsia="Times New Roman" w:cs="Times New Roman"/>
          <w:kern w:val="0"/>
          <w:lang w:eastAsia="lt-LT" w:bidi="ar-SA"/>
        </w:rPr>
        <w:t>472 „Dėl Upių baseinų rajonų apibūdinimo</w:t>
      </w:r>
      <w:r w:rsidR="00B2229E">
        <w:rPr>
          <w:rFonts w:eastAsia="Times New Roman" w:cs="Times New Roman"/>
          <w:kern w:val="0"/>
          <w:lang w:eastAsia="lt-LT" w:bidi="ar-SA"/>
        </w:rPr>
        <w:t>,</w:t>
      </w:r>
      <w:r w:rsidR="005A5AA4" w:rsidRPr="00B6140D">
        <w:rPr>
          <w:rFonts w:eastAsia="Times New Roman" w:cs="Times New Roman"/>
          <w:kern w:val="0"/>
          <w:lang w:eastAsia="lt-LT" w:bidi="ar-SA"/>
        </w:rPr>
        <w:t xml:space="preserve"> žmogaus veiklos poveikio vandens telkinių būklei įvertinimo</w:t>
      </w:r>
      <w:r w:rsidR="00B2229E">
        <w:rPr>
          <w:rFonts w:eastAsia="Times New Roman" w:cs="Times New Roman"/>
          <w:kern w:val="0"/>
          <w:lang w:eastAsia="lt-LT" w:bidi="ar-SA"/>
        </w:rPr>
        <w:t>,</w:t>
      </w:r>
      <w:r w:rsidR="005A5AA4" w:rsidRPr="00B6140D">
        <w:rPr>
          <w:rFonts w:eastAsia="Times New Roman" w:cs="Times New Roman"/>
          <w:kern w:val="0"/>
          <w:lang w:eastAsia="lt-LT" w:bidi="ar-SA"/>
        </w:rPr>
        <w:t xml:space="preserve"> vandens naudojimo ekonominės analizės ir duomenų apie upių baseinų rajonus rinkimo tvarkos patvirtinimo“</w:t>
      </w:r>
      <w:r w:rsidR="00D62AE0" w:rsidRPr="00B6140D">
        <w:rPr>
          <w:rFonts w:eastAsia="Times New Roman" w:cs="Times New Roman"/>
          <w:kern w:val="0"/>
          <w:lang w:eastAsia="lt-LT" w:bidi="ar-SA"/>
        </w:rPr>
        <w:t xml:space="preserve">, Vandens telkinių nuosėdų </w:t>
      </w:r>
      <w:proofErr w:type="spellStart"/>
      <w:r w:rsidR="00D62AE0" w:rsidRPr="00B6140D">
        <w:rPr>
          <w:rFonts w:eastAsia="Times New Roman" w:cs="Times New Roman"/>
          <w:kern w:val="0"/>
          <w:lang w:eastAsia="lt-LT" w:bidi="ar-SA"/>
        </w:rPr>
        <w:t>litologinėje</w:t>
      </w:r>
      <w:proofErr w:type="spellEnd"/>
      <w:r w:rsidR="00D62AE0" w:rsidRPr="00B6140D">
        <w:rPr>
          <w:rFonts w:eastAsia="Times New Roman" w:cs="Times New Roman"/>
          <w:kern w:val="0"/>
          <w:lang w:eastAsia="lt-LT" w:bidi="ar-SA"/>
        </w:rPr>
        <w:t xml:space="preserve"> klasifikacijoje, patvirtintoje </w:t>
      </w:r>
      <w:r w:rsidR="00F85BA9" w:rsidRPr="00B6140D">
        <w:rPr>
          <w:rFonts w:eastAsia="Times New Roman" w:cs="Times New Roman"/>
          <w:kern w:val="0"/>
          <w:lang w:eastAsia="lt-LT" w:bidi="ar-SA"/>
        </w:rPr>
        <w:t xml:space="preserve">Lietuvos geologijos tarnybos prie Aplinkos ministerijos direktoriaus </w:t>
      </w:r>
      <w:r w:rsidR="00F73767" w:rsidRPr="00B6140D">
        <w:rPr>
          <w:rFonts w:eastAsia="Times New Roman" w:cs="Times New Roman"/>
          <w:kern w:val="0"/>
          <w:lang w:eastAsia="lt-LT" w:bidi="ar-SA"/>
        </w:rPr>
        <w:t xml:space="preserve">2016 m. rugsėjo 29 d. </w:t>
      </w:r>
      <w:r w:rsidR="00F85BA9" w:rsidRPr="00B6140D">
        <w:rPr>
          <w:rFonts w:eastAsia="Times New Roman" w:cs="Times New Roman"/>
          <w:kern w:val="0"/>
          <w:lang w:eastAsia="lt-LT" w:bidi="ar-SA"/>
        </w:rPr>
        <w:t xml:space="preserve">įsakymu Nr. 1-190 „Dėl Vandens telkinių nuosėdų </w:t>
      </w:r>
      <w:proofErr w:type="spellStart"/>
      <w:r w:rsidR="00F85BA9" w:rsidRPr="00B6140D">
        <w:rPr>
          <w:rFonts w:eastAsia="Times New Roman" w:cs="Times New Roman"/>
          <w:kern w:val="0"/>
          <w:lang w:eastAsia="lt-LT" w:bidi="ar-SA"/>
        </w:rPr>
        <w:t>litologinės</w:t>
      </w:r>
      <w:proofErr w:type="spellEnd"/>
      <w:r w:rsidR="00F85BA9" w:rsidRPr="00B6140D">
        <w:rPr>
          <w:rFonts w:eastAsia="Times New Roman" w:cs="Times New Roman"/>
          <w:kern w:val="0"/>
          <w:lang w:eastAsia="lt-LT" w:bidi="ar-SA"/>
        </w:rPr>
        <w:t xml:space="preserve"> klasifikacijos patvirtinimo“</w:t>
      </w:r>
      <w:r w:rsidR="00DA41FD">
        <w:rPr>
          <w:rFonts w:eastAsia="Times New Roman" w:cs="Times New Roman"/>
          <w:kern w:val="0"/>
          <w:lang w:eastAsia="lt-LT" w:bidi="ar-SA"/>
        </w:rPr>
        <w:t>,</w:t>
      </w:r>
      <w:r w:rsidR="00A5399C" w:rsidRPr="00B6140D">
        <w:rPr>
          <w:rFonts w:eastAsia="Times New Roman" w:cs="Times New Roman"/>
          <w:kern w:val="0"/>
          <w:lang w:eastAsia="lt-LT" w:bidi="ar-SA"/>
        </w:rPr>
        <w:t xml:space="preserve"> apibrėžtas sąvokas.“;</w:t>
      </w:r>
    </w:p>
    <w:p w:rsidR="00CE208F" w:rsidRDefault="00CE208F" w:rsidP="00CE208F">
      <w:pPr>
        <w:pStyle w:val="NoSpacing"/>
        <w:ind w:firstLine="567"/>
        <w:jc w:val="both"/>
        <w:rPr>
          <w:rFonts w:eastAsia="Times New Roman" w:cs="Times New Roman"/>
          <w:kern w:val="0"/>
          <w:lang w:eastAsia="lt-LT" w:bidi="ar-SA"/>
        </w:rPr>
      </w:pPr>
      <w:r w:rsidRPr="000F04CA">
        <w:t>1.</w:t>
      </w:r>
      <w:r w:rsidR="00101D9A">
        <w:t>2.</w:t>
      </w:r>
      <w:r w:rsidR="00621FF2">
        <w:t>9</w:t>
      </w:r>
      <w:r w:rsidRPr="00A46DDA">
        <w:t>.</w:t>
      </w:r>
      <w:r>
        <w:t xml:space="preserve"> </w:t>
      </w:r>
      <w:r>
        <w:rPr>
          <w:rFonts w:eastAsia="Times New Roman" w:cs="Times New Roman"/>
          <w:kern w:val="0"/>
          <w:lang w:eastAsia="lt-LT" w:bidi="ar-SA"/>
        </w:rPr>
        <w:t>pakeičiu 6.2 papunktį ir jį išdėstau taip:</w:t>
      </w:r>
    </w:p>
    <w:p w:rsidR="00C52511" w:rsidRDefault="00C52511" w:rsidP="00C52511">
      <w:pPr>
        <w:pStyle w:val="NoSpacing"/>
        <w:ind w:firstLine="567"/>
        <w:jc w:val="both"/>
        <w:rPr>
          <w:lang w:eastAsia="lt-LT" w:bidi="ar-SA"/>
        </w:rPr>
      </w:pPr>
      <w:r>
        <w:rPr>
          <w:lang w:eastAsia="lt-LT" w:bidi="ar-SA"/>
        </w:rPr>
        <w:t>„6.2. vandens paukščių perėjimo laikotarpiu (t. y. nuo</w:t>
      </w:r>
      <w:r w:rsidR="006E3942">
        <w:rPr>
          <w:lang w:eastAsia="lt-LT" w:bidi="ar-SA"/>
        </w:rPr>
        <w:t xml:space="preserve"> </w:t>
      </w:r>
      <w:r w:rsidR="009B1A8A" w:rsidRPr="00B6140D">
        <w:rPr>
          <w:lang w:eastAsia="lt-LT" w:bidi="ar-SA"/>
        </w:rPr>
        <w:t>kovo 15 d. iki birželio 30 d.</w:t>
      </w:r>
      <w:r w:rsidRPr="00B6140D">
        <w:rPr>
          <w:lang w:eastAsia="lt-LT" w:bidi="ar-SA"/>
        </w:rPr>
        <w:t>),</w:t>
      </w:r>
      <w:r>
        <w:rPr>
          <w:lang w:eastAsia="lt-LT" w:bidi="ar-SA"/>
        </w:rPr>
        <w:t xml:space="preserve"> išskyrus miestų, miestelių</w:t>
      </w:r>
      <w:r w:rsidR="006E3942">
        <w:rPr>
          <w:lang w:eastAsia="lt-LT" w:bidi="ar-SA"/>
        </w:rPr>
        <w:t xml:space="preserve"> </w:t>
      </w:r>
      <w:r>
        <w:rPr>
          <w:lang w:eastAsia="lt-LT" w:bidi="ar-SA"/>
        </w:rPr>
        <w:t>teritorijose esančius rekreacijai svarbius vandens telkinius ar</w:t>
      </w:r>
      <w:r w:rsidR="006E3942">
        <w:rPr>
          <w:lang w:eastAsia="lt-LT" w:bidi="ar-SA"/>
        </w:rPr>
        <w:t xml:space="preserve"> </w:t>
      </w:r>
      <w:r>
        <w:rPr>
          <w:lang w:eastAsia="lt-LT" w:bidi="ar-SA"/>
        </w:rPr>
        <w:t>jų dalis, kurie teritorijų planavimo dokumentais arba</w:t>
      </w:r>
      <w:r w:rsidR="006E3942">
        <w:rPr>
          <w:lang w:eastAsia="lt-LT" w:bidi="ar-SA"/>
        </w:rPr>
        <w:t xml:space="preserve"> </w:t>
      </w:r>
      <w:r>
        <w:rPr>
          <w:lang w:eastAsia="lt-LT" w:bidi="ar-SA"/>
        </w:rPr>
        <w:t>savivaldybių tarybų sprendimais priskirti rekreacinėms</w:t>
      </w:r>
      <w:r w:rsidR="006E3942">
        <w:rPr>
          <w:lang w:eastAsia="lt-LT" w:bidi="ar-SA"/>
        </w:rPr>
        <w:t xml:space="preserve"> </w:t>
      </w:r>
      <w:r>
        <w:rPr>
          <w:lang w:eastAsia="lt-LT" w:bidi="ar-SA"/>
        </w:rPr>
        <w:t>teritorijoms;“;</w:t>
      </w:r>
    </w:p>
    <w:p w:rsidR="00862D0B" w:rsidRDefault="00862D0B" w:rsidP="00FD2AAE">
      <w:pPr>
        <w:widowControl/>
        <w:suppressAutoHyphens w:val="0"/>
        <w:autoSpaceDN/>
        <w:ind w:firstLine="567"/>
        <w:jc w:val="both"/>
        <w:textAlignment w:val="auto"/>
      </w:pPr>
      <w:r w:rsidRPr="00FD2AF6">
        <w:t>1.</w:t>
      </w:r>
      <w:r w:rsidR="00101D9A">
        <w:t>2.</w:t>
      </w:r>
      <w:r w:rsidR="00621FF2">
        <w:t>10</w:t>
      </w:r>
      <w:r w:rsidRPr="00FD2AF6">
        <w:t>.</w:t>
      </w:r>
      <w:r>
        <w:t xml:space="preserve"> </w:t>
      </w:r>
      <w:r w:rsidR="001604F6">
        <w:t xml:space="preserve">papildau </w:t>
      </w:r>
      <w:r w:rsidR="0093009F">
        <w:t>6</w:t>
      </w:r>
      <w:r w:rsidR="0093009F" w:rsidRPr="00A04FFC">
        <w:rPr>
          <w:vertAlign w:val="superscript"/>
        </w:rPr>
        <w:t>1</w:t>
      </w:r>
      <w:r w:rsidR="001604F6">
        <w:t xml:space="preserve"> punk</w:t>
      </w:r>
      <w:r w:rsidR="0093009F">
        <w:t>tu</w:t>
      </w:r>
      <w:r w:rsidR="001604F6">
        <w:t>:</w:t>
      </w:r>
    </w:p>
    <w:p w:rsidR="001604F6" w:rsidRPr="00B6140D" w:rsidRDefault="001604F6" w:rsidP="00FD2AAE">
      <w:pPr>
        <w:widowControl/>
        <w:suppressAutoHyphens w:val="0"/>
        <w:autoSpaceDN/>
        <w:ind w:firstLine="567"/>
        <w:jc w:val="both"/>
        <w:textAlignment w:val="auto"/>
        <w:rPr>
          <w:lang w:eastAsia="lt-LT" w:bidi="ar-SA"/>
        </w:rPr>
      </w:pPr>
      <w:r w:rsidRPr="00B6140D">
        <w:t>„6</w:t>
      </w:r>
      <w:r w:rsidR="00E3671B" w:rsidRPr="00B6140D">
        <w:rPr>
          <w:vertAlign w:val="superscript"/>
        </w:rPr>
        <w:t>1</w:t>
      </w:r>
      <w:r w:rsidRPr="00B6140D">
        <w:t xml:space="preserve">. </w:t>
      </w:r>
      <w:r w:rsidR="00E3671B" w:rsidRPr="00B6140D">
        <w:t xml:space="preserve">Vandens telkinio valymo darbus draudžiama vykdyti </w:t>
      </w:r>
      <w:r w:rsidRPr="00B6140D">
        <w:t>vandens telkinyje, kai jame detaliai i</w:t>
      </w:r>
      <w:r w:rsidRPr="00B6140D">
        <w:t>š</w:t>
      </w:r>
      <w:r w:rsidRPr="00B6140D">
        <w:t>žvalgytas ir nustatyta tvarka aprobuotas naudingųjų iškasenų telkinys</w:t>
      </w:r>
      <w:r w:rsidR="00E3671B" w:rsidRPr="00B6140D">
        <w:t>.</w:t>
      </w:r>
      <w:r w:rsidRPr="00B6140D">
        <w:t>“</w:t>
      </w:r>
      <w:r w:rsidR="00F0343E" w:rsidRPr="00B6140D">
        <w:t>;</w:t>
      </w:r>
    </w:p>
    <w:p w:rsidR="006765AD" w:rsidRDefault="009E78E2" w:rsidP="00985AAB">
      <w:pPr>
        <w:pStyle w:val="NoSpacing"/>
        <w:ind w:firstLine="567"/>
        <w:jc w:val="both"/>
        <w:rPr>
          <w:lang w:eastAsia="lt-LT" w:bidi="ar-SA"/>
        </w:rPr>
      </w:pPr>
      <w:r>
        <w:rPr>
          <w:lang w:eastAsia="lt-LT" w:bidi="ar-SA"/>
        </w:rPr>
        <w:t>1.</w:t>
      </w:r>
      <w:r w:rsidR="00101D9A">
        <w:rPr>
          <w:lang w:eastAsia="lt-LT" w:bidi="ar-SA"/>
        </w:rPr>
        <w:t>2.</w:t>
      </w:r>
      <w:r w:rsidR="00621FF2">
        <w:rPr>
          <w:lang w:eastAsia="lt-LT" w:bidi="ar-SA"/>
        </w:rPr>
        <w:t>11</w:t>
      </w:r>
      <w:r w:rsidRPr="00A04FFC">
        <w:rPr>
          <w:lang w:eastAsia="lt-LT" w:bidi="ar-SA"/>
        </w:rPr>
        <w:t>.</w:t>
      </w:r>
      <w:r w:rsidR="006765AD">
        <w:rPr>
          <w:lang w:eastAsia="lt-LT" w:bidi="ar-SA"/>
        </w:rPr>
        <w:t xml:space="preserve"> </w:t>
      </w:r>
      <w:r w:rsidR="00101D9A">
        <w:rPr>
          <w:rFonts w:eastAsia="Times New Roman" w:cs="Times New Roman"/>
          <w:kern w:val="0"/>
          <w:lang w:eastAsia="lt-LT" w:bidi="ar-SA"/>
        </w:rPr>
        <w:t xml:space="preserve">pripažįstu netekusiu galios </w:t>
      </w:r>
      <w:r w:rsidR="00F05B7D">
        <w:rPr>
          <w:rFonts w:eastAsia="Times New Roman" w:cs="Times New Roman"/>
          <w:kern w:val="0"/>
          <w:lang w:eastAsia="lt-LT" w:bidi="ar-SA"/>
        </w:rPr>
        <w:t>7 punktą</w:t>
      </w:r>
      <w:r w:rsidR="00691660">
        <w:rPr>
          <w:rFonts w:eastAsia="Times New Roman" w:cs="Times New Roman"/>
          <w:kern w:val="0"/>
          <w:lang w:eastAsia="lt-LT" w:bidi="ar-SA"/>
        </w:rPr>
        <w:t>;</w:t>
      </w:r>
    </w:p>
    <w:p w:rsidR="00C02FB2" w:rsidRDefault="009E78E2" w:rsidP="00C02FB2">
      <w:pPr>
        <w:widowControl/>
        <w:suppressAutoHyphens w:val="0"/>
        <w:autoSpaceDN/>
        <w:ind w:firstLine="567"/>
        <w:jc w:val="both"/>
        <w:textAlignment w:val="auto"/>
        <w:rPr>
          <w:rFonts w:eastAsia="Times New Roman" w:cs="Times New Roman"/>
          <w:kern w:val="0"/>
          <w:lang w:eastAsia="lt-LT" w:bidi="ar-SA"/>
        </w:rPr>
      </w:pPr>
      <w:r w:rsidRPr="00A04FFC">
        <w:rPr>
          <w:rFonts w:eastAsia="Times New Roman" w:cs="Times New Roman"/>
          <w:kern w:val="0"/>
          <w:lang w:eastAsia="lt-LT" w:bidi="ar-SA"/>
        </w:rPr>
        <w:t>1.</w:t>
      </w:r>
      <w:r w:rsidR="00D00383">
        <w:rPr>
          <w:rFonts w:eastAsia="Times New Roman" w:cs="Times New Roman"/>
          <w:kern w:val="0"/>
          <w:lang w:eastAsia="lt-LT" w:bidi="ar-SA"/>
        </w:rPr>
        <w:t>2.</w:t>
      </w:r>
      <w:r w:rsidR="00621FF2" w:rsidRPr="00A04FFC">
        <w:rPr>
          <w:rFonts w:eastAsia="Times New Roman" w:cs="Times New Roman"/>
          <w:kern w:val="0"/>
          <w:lang w:eastAsia="lt-LT" w:bidi="ar-SA"/>
        </w:rPr>
        <w:t>1</w:t>
      </w:r>
      <w:r w:rsidR="00621FF2">
        <w:rPr>
          <w:rFonts w:eastAsia="Times New Roman" w:cs="Times New Roman"/>
          <w:kern w:val="0"/>
          <w:lang w:eastAsia="lt-LT" w:bidi="ar-SA"/>
        </w:rPr>
        <w:t>2</w:t>
      </w:r>
      <w:r w:rsidR="00C02FB2">
        <w:rPr>
          <w:rFonts w:eastAsia="Times New Roman" w:cs="Times New Roman"/>
          <w:kern w:val="0"/>
          <w:lang w:eastAsia="lt-LT" w:bidi="ar-SA"/>
        </w:rPr>
        <w:t>. pakeičiu 8 punktą ir jį išdėstau taip:</w:t>
      </w:r>
    </w:p>
    <w:p w:rsidR="00F21412" w:rsidRPr="00B6140D" w:rsidRDefault="00C02FB2" w:rsidP="00985AAB">
      <w:pPr>
        <w:pStyle w:val="NoSpacing"/>
        <w:ind w:firstLine="567"/>
        <w:jc w:val="both"/>
        <w:rPr>
          <w:lang w:eastAsia="lt-LT" w:bidi="ar-SA"/>
        </w:rPr>
      </w:pPr>
      <w:r w:rsidRPr="00B6140D">
        <w:rPr>
          <w:lang w:eastAsia="lt-LT" w:bidi="ar-SA"/>
        </w:rPr>
        <w:t>,,</w:t>
      </w:r>
      <w:r w:rsidR="00F21412" w:rsidRPr="00B6140D">
        <w:rPr>
          <w:lang w:eastAsia="lt-LT" w:bidi="ar-SA"/>
        </w:rPr>
        <w:t>8. Planuojant ir vykdant vandens telkinių tvarkymo darbus, būtina vengti žalos saugomoms rūšims, jų buveinėms ar saugomoms natūralioms buveinėms. Jeigu žalos išvengti neįmanoma, darbus atlikti leidžiama, jei Projekte</w:t>
      </w:r>
      <w:r w:rsidR="005D4034" w:rsidRPr="00B6140D">
        <w:rPr>
          <w:lang w:eastAsia="lt-LT" w:bidi="ar-SA"/>
        </w:rPr>
        <w:t>,</w:t>
      </w:r>
      <w:r w:rsidRPr="00B6140D">
        <w:rPr>
          <w:lang w:eastAsia="lt-LT" w:bidi="ar-SA"/>
        </w:rPr>
        <w:t xml:space="preserve"> </w:t>
      </w:r>
      <w:r w:rsidR="00942BE1" w:rsidRPr="00B6140D">
        <w:rPr>
          <w:lang w:eastAsia="lt-LT" w:bidi="ar-SA"/>
        </w:rPr>
        <w:t xml:space="preserve">Projekto </w:t>
      </w:r>
      <w:r w:rsidRPr="00B6140D">
        <w:rPr>
          <w:lang w:eastAsia="lt-LT" w:bidi="ar-SA"/>
        </w:rPr>
        <w:t>pakeitime</w:t>
      </w:r>
      <w:r w:rsidR="0023799B" w:rsidRPr="00B6140D">
        <w:rPr>
          <w:lang w:eastAsia="lt-LT" w:bidi="ar-SA"/>
        </w:rPr>
        <w:t>,</w:t>
      </w:r>
      <w:r w:rsidR="005D4034" w:rsidRPr="00B6140D">
        <w:rPr>
          <w:lang w:eastAsia="lt-LT" w:bidi="ar-SA"/>
        </w:rPr>
        <w:t xml:space="preserve"> </w:t>
      </w:r>
      <w:r w:rsidR="004D2B39" w:rsidRPr="00B6140D">
        <w:rPr>
          <w:lang w:eastAsia="lt-LT" w:bidi="ar-SA"/>
        </w:rPr>
        <w:t xml:space="preserve">Pranešime ar </w:t>
      </w:r>
      <w:r w:rsidR="005D4034" w:rsidRPr="00B6140D">
        <w:rPr>
          <w:lang w:eastAsia="lt-LT" w:bidi="ar-SA"/>
        </w:rPr>
        <w:t>Pranešimo pakeitime</w:t>
      </w:r>
      <w:r w:rsidRPr="00B6140D">
        <w:rPr>
          <w:lang w:eastAsia="lt-LT" w:bidi="ar-SA"/>
        </w:rPr>
        <w:t xml:space="preserve"> </w:t>
      </w:r>
      <w:r w:rsidR="00F21412" w:rsidRPr="00B6140D">
        <w:rPr>
          <w:lang w:eastAsia="lt-LT" w:bidi="ar-SA"/>
        </w:rPr>
        <w:t xml:space="preserve">pateikiama įrodanti informacija, kad numatomas tvarkymo darbų teigiamas poveikis visiškai kompensuos tvarkymo darbų metu padarytą žalą </w:t>
      </w:r>
      <w:r w:rsidR="00A111C1" w:rsidRPr="00B6140D">
        <w:rPr>
          <w:szCs w:val="24"/>
        </w:rPr>
        <w:t xml:space="preserve">(pvz., padidėjusį vandens </w:t>
      </w:r>
      <w:proofErr w:type="spellStart"/>
      <w:r w:rsidR="00A111C1" w:rsidRPr="00B6140D">
        <w:rPr>
          <w:szCs w:val="24"/>
        </w:rPr>
        <w:t>drumstumą</w:t>
      </w:r>
      <w:proofErr w:type="spellEnd"/>
      <w:r w:rsidR="00A111C1" w:rsidRPr="00B6140D">
        <w:rPr>
          <w:szCs w:val="24"/>
        </w:rPr>
        <w:t xml:space="preserve"> šalinant susikaupusias dugno nuosėdas ar paskleidžiant mineralinį gruntą ant vandens telkinio dugno)</w:t>
      </w:r>
      <w:r w:rsidR="00A111C1" w:rsidRPr="00B6140D">
        <w:rPr>
          <w:sz w:val="20"/>
          <w:szCs w:val="20"/>
        </w:rPr>
        <w:t xml:space="preserve"> </w:t>
      </w:r>
      <w:r w:rsidR="00F21412" w:rsidRPr="00B6140D">
        <w:rPr>
          <w:lang w:eastAsia="lt-LT" w:bidi="ar-SA"/>
        </w:rPr>
        <w:t>pagerindama</w:t>
      </w:r>
      <w:r w:rsidRPr="00B6140D">
        <w:rPr>
          <w:lang w:eastAsia="lt-LT" w:bidi="ar-SA"/>
        </w:rPr>
        <w:t xml:space="preserve">s minėtų </w:t>
      </w:r>
      <w:r w:rsidRPr="00B6140D">
        <w:rPr>
          <w:lang w:eastAsia="lt-LT" w:bidi="ar-SA"/>
        </w:rPr>
        <w:lastRenderedPageBreak/>
        <w:t>saugomų objektų būklę.“;</w:t>
      </w:r>
    </w:p>
    <w:p w:rsidR="00430710" w:rsidRDefault="00430710" w:rsidP="00430710">
      <w:pPr>
        <w:widowControl/>
        <w:suppressAutoHyphens w:val="0"/>
        <w:autoSpaceDN/>
        <w:ind w:firstLine="567"/>
        <w:jc w:val="both"/>
        <w:textAlignment w:val="auto"/>
      </w:pPr>
      <w:r>
        <w:t>1.</w:t>
      </w:r>
      <w:r w:rsidR="00D00383">
        <w:t>2.</w:t>
      </w:r>
      <w:r w:rsidR="00621FF2">
        <w:t>13</w:t>
      </w:r>
      <w:r>
        <w:t>. papildau 18</w:t>
      </w:r>
      <w:r w:rsidRPr="00B946CF">
        <w:rPr>
          <w:vertAlign w:val="superscript"/>
        </w:rPr>
        <w:t>1</w:t>
      </w:r>
      <w:r>
        <w:t xml:space="preserve"> punktu:</w:t>
      </w:r>
    </w:p>
    <w:p w:rsidR="007917D8" w:rsidRPr="00B6140D" w:rsidRDefault="00430710" w:rsidP="00430710">
      <w:pPr>
        <w:widowControl/>
        <w:suppressAutoHyphens w:val="0"/>
        <w:autoSpaceDN/>
        <w:ind w:firstLine="567"/>
        <w:jc w:val="both"/>
        <w:textAlignment w:val="auto"/>
      </w:pPr>
      <w:r w:rsidRPr="00B6140D">
        <w:t>„</w:t>
      </w:r>
      <w:r w:rsidR="00DA50CE" w:rsidRPr="00B6140D">
        <w:t>18</w:t>
      </w:r>
      <w:r w:rsidR="00DA50CE" w:rsidRPr="00B6140D">
        <w:rPr>
          <w:vertAlign w:val="superscript"/>
        </w:rPr>
        <w:t>1</w:t>
      </w:r>
      <w:r w:rsidR="00DA50CE" w:rsidRPr="00B6140D">
        <w:t xml:space="preserve">.Tvarkant </w:t>
      </w:r>
      <w:r w:rsidR="00DC093E" w:rsidRPr="00B6140D">
        <w:t xml:space="preserve">paviršinių </w:t>
      </w:r>
      <w:r w:rsidR="00DA50CE" w:rsidRPr="00B6140D">
        <w:t>vandens telkinių dalis, besiribojančias su sklypais, kuriems nėra nust</w:t>
      </w:r>
      <w:r w:rsidR="00DA50CE" w:rsidRPr="00B6140D">
        <w:t>a</w:t>
      </w:r>
      <w:r w:rsidR="00DA50CE" w:rsidRPr="00B6140D">
        <w:t>tytos specialiosios žemės naudojimo sąlygos, tokiuose sklypuose 5 m nuo kranto negali būti sandėliu</w:t>
      </w:r>
      <w:r w:rsidR="00DA50CE" w:rsidRPr="00B6140D">
        <w:t>o</w:t>
      </w:r>
      <w:r w:rsidR="00DA50CE" w:rsidRPr="00B6140D">
        <w:t>jamos, šalinamos ar paskleidžiamos augalija ir dugno nuosėdos, keičiamas reljefas ir kranto linija, a</w:t>
      </w:r>
      <w:r w:rsidR="00DA50CE" w:rsidRPr="00B6140D">
        <w:t>r</w:t>
      </w:r>
      <w:r w:rsidR="00DA50CE" w:rsidRPr="00B6140D">
        <w:t>doma velėna.“;</w:t>
      </w:r>
    </w:p>
    <w:p w:rsidR="00275835" w:rsidRPr="00B6140D" w:rsidRDefault="00275835" w:rsidP="00F0343E">
      <w:pPr>
        <w:widowControl/>
        <w:suppressAutoHyphens w:val="0"/>
        <w:autoSpaceDN/>
        <w:ind w:firstLine="567"/>
        <w:jc w:val="both"/>
        <w:textAlignment w:val="auto"/>
      </w:pPr>
      <w:r>
        <w:t>1.</w:t>
      </w:r>
      <w:r w:rsidR="005A6F74">
        <w:t>2.</w:t>
      </w:r>
      <w:r w:rsidR="00621FF2">
        <w:t>14</w:t>
      </w:r>
      <w:r>
        <w:t xml:space="preserve">. </w:t>
      </w:r>
      <w:r w:rsidR="00B946CF" w:rsidRPr="00B6140D">
        <w:t>papildau 22</w:t>
      </w:r>
      <w:r w:rsidR="00B946CF" w:rsidRPr="00B6140D">
        <w:rPr>
          <w:vertAlign w:val="superscript"/>
        </w:rPr>
        <w:t>1</w:t>
      </w:r>
      <w:r w:rsidRPr="00B6140D">
        <w:t xml:space="preserve"> </w:t>
      </w:r>
      <w:r w:rsidR="00B946CF" w:rsidRPr="00B6140D">
        <w:t>p</w:t>
      </w:r>
      <w:r w:rsidRPr="00B6140D">
        <w:t>unktu</w:t>
      </w:r>
      <w:r w:rsidR="00B946CF" w:rsidRPr="00B6140D">
        <w:t>:</w:t>
      </w:r>
    </w:p>
    <w:p w:rsidR="00B946CF" w:rsidRPr="00B6140D" w:rsidRDefault="00B946CF" w:rsidP="00F0343E">
      <w:pPr>
        <w:widowControl/>
        <w:suppressAutoHyphens w:val="0"/>
        <w:autoSpaceDN/>
        <w:ind w:firstLine="567"/>
        <w:jc w:val="both"/>
        <w:textAlignment w:val="auto"/>
        <w:rPr>
          <w:lang w:eastAsia="lt-LT" w:bidi="ar-SA"/>
        </w:rPr>
      </w:pPr>
      <w:r w:rsidRPr="00B6140D">
        <w:t>„22</w:t>
      </w:r>
      <w:r w:rsidRPr="00B6140D">
        <w:rPr>
          <w:vertAlign w:val="superscript"/>
        </w:rPr>
        <w:t>1</w:t>
      </w:r>
      <w:r w:rsidRPr="00B6140D">
        <w:t>.</w:t>
      </w:r>
      <w:r w:rsidR="00466D27" w:rsidRPr="00B6140D">
        <w:t xml:space="preserve"> Vandens telkinio valymo metu iškastos</w:t>
      </w:r>
      <w:r w:rsidR="009400ED">
        <w:t xml:space="preserve"> </w:t>
      </w:r>
      <w:r w:rsidR="00466D27" w:rsidRPr="00B6140D">
        <w:t>/</w:t>
      </w:r>
      <w:r w:rsidR="009400ED">
        <w:t xml:space="preserve"> </w:t>
      </w:r>
      <w:r w:rsidR="00466D27" w:rsidRPr="00B6140D">
        <w:t>išsiurbtos dugno nuosėdos (kai jos neužterštos</w:t>
      </w:r>
      <w:r w:rsidR="00164E42" w:rsidRPr="00B6140D">
        <w:t xml:space="preserve"> a</w:t>
      </w:r>
      <w:r w:rsidR="00164E42" w:rsidRPr="00B6140D">
        <w:t>r</w:t>
      </w:r>
      <w:r w:rsidR="00164E42" w:rsidRPr="00B6140D">
        <w:t>ba jų užterštumas neviršija teisės aktuose numatytų leistinų teršiančių medžiagų koncentracijų</w:t>
      </w:r>
      <w:r w:rsidR="00466D27" w:rsidRPr="00B6140D">
        <w:t xml:space="preserve">) gali būti paskleidžiamos tik </w:t>
      </w:r>
      <w:r w:rsidR="00121006" w:rsidRPr="00B6140D">
        <w:t>asmeniui, organizuojančiam vandens telkinio tvarkymo darbus nuosavybės teise priklausančiame žemės sklype</w:t>
      </w:r>
      <w:r w:rsidR="00CE7627" w:rsidRPr="00B6140D">
        <w:t>,</w:t>
      </w:r>
      <w:r w:rsidR="00121006" w:rsidRPr="00B6140D">
        <w:t xml:space="preserve"> arba perleidžiamos kitam asmeniui paskleisti jam nuosavybės te</w:t>
      </w:r>
      <w:r w:rsidR="00121006" w:rsidRPr="00B6140D">
        <w:t>i</w:t>
      </w:r>
      <w:r w:rsidR="00121006" w:rsidRPr="00B6140D">
        <w:t>se priklausančiame žemės sklype</w:t>
      </w:r>
      <w:r w:rsidR="00466D27" w:rsidRPr="00B6140D">
        <w:t>.“;</w:t>
      </w:r>
    </w:p>
    <w:p w:rsidR="000A633C" w:rsidRDefault="00F0343E" w:rsidP="00F0343E">
      <w:pPr>
        <w:widowControl/>
        <w:suppressAutoHyphens w:val="0"/>
        <w:autoSpaceDN/>
        <w:ind w:firstLine="567"/>
        <w:jc w:val="both"/>
        <w:textAlignment w:val="auto"/>
        <w:rPr>
          <w:lang w:eastAsia="lt-LT" w:bidi="ar-SA"/>
        </w:rPr>
      </w:pPr>
      <w:r>
        <w:rPr>
          <w:lang w:eastAsia="lt-LT" w:bidi="ar-SA"/>
        </w:rPr>
        <w:t>1.</w:t>
      </w:r>
      <w:r w:rsidR="00E10836">
        <w:rPr>
          <w:lang w:eastAsia="lt-LT" w:bidi="ar-SA"/>
        </w:rPr>
        <w:t>2.</w:t>
      </w:r>
      <w:r w:rsidR="00621FF2">
        <w:rPr>
          <w:lang w:eastAsia="lt-LT" w:bidi="ar-SA"/>
        </w:rPr>
        <w:t>15</w:t>
      </w:r>
      <w:r>
        <w:rPr>
          <w:lang w:eastAsia="lt-LT" w:bidi="ar-SA"/>
        </w:rPr>
        <w:t xml:space="preserve">. </w:t>
      </w:r>
      <w:r w:rsidR="004A4E10">
        <w:rPr>
          <w:lang w:eastAsia="lt-LT" w:bidi="ar-SA"/>
        </w:rPr>
        <w:t xml:space="preserve">pripažįstu netekusiu galios </w:t>
      </w:r>
      <w:r w:rsidR="00346E76">
        <w:rPr>
          <w:lang w:eastAsia="lt-LT" w:bidi="ar-SA"/>
        </w:rPr>
        <w:t>24.3</w:t>
      </w:r>
      <w:r>
        <w:rPr>
          <w:lang w:eastAsia="lt-LT" w:bidi="ar-SA"/>
        </w:rPr>
        <w:t xml:space="preserve"> </w:t>
      </w:r>
      <w:r w:rsidR="00BF7223">
        <w:rPr>
          <w:lang w:eastAsia="lt-LT" w:bidi="ar-SA"/>
        </w:rPr>
        <w:t>pa</w:t>
      </w:r>
      <w:r>
        <w:rPr>
          <w:lang w:eastAsia="lt-LT" w:bidi="ar-SA"/>
        </w:rPr>
        <w:t>punkt</w:t>
      </w:r>
      <w:r w:rsidR="00BF7223">
        <w:rPr>
          <w:lang w:eastAsia="lt-LT" w:bidi="ar-SA"/>
        </w:rPr>
        <w:t>į</w:t>
      </w:r>
      <w:r w:rsidR="00691660">
        <w:rPr>
          <w:lang w:eastAsia="lt-LT" w:bidi="ar-SA"/>
        </w:rPr>
        <w:t>;</w:t>
      </w:r>
    </w:p>
    <w:p w:rsidR="00F07653" w:rsidRDefault="00F07653" w:rsidP="00F07653">
      <w:pPr>
        <w:widowControl/>
        <w:suppressAutoHyphens w:val="0"/>
        <w:autoSpaceDN/>
        <w:ind w:firstLine="567"/>
        <w:jc w:val="both"/>
        <w:textAlignment w:val="auto"/>
        <w:rPr>
          <w:rFonts w:eastAsia="Times New Roman" w:cs="Times New Roman"/>
          <w:kern w:val="0"/>
          <w:lang w:eastAsia="lt-LT" w:bidi="ar-SA"/>
        </w:rPr>
      </w:pPr>
      <w:r w:rsidRPr="00BD74F1">
        <w:rPr>
          <w:rFonts w:eastAsia="Times New Roman" w:cs="Times New Roman"/>
          <w:kern w:val="0"/>
          <w:lang w:eastAsia="lt-LT" w:bidi="ar-SA"/>
        </w:rPr>
        <w:t>1.</w:t>
      </w:r>
      <w:r w:rsidR="00E10836">
        <w:rPr>
          <w:rFonts w:eastAsia="Times New Roman" w:cs="Times New Roman"/>
          <w:kern w:val="0"/>
          <w:lang w:eastAsia="lt-LT" w:bidi="ar-SA"/>
        </w:rPr>
        <w:t>2.</w:t>
      </w:r>
      <w:r w:rsidR="00621FF2">
        <w:rPr>
          <w:rFonts w:eastAsia="Times New Roman" w:cs="Times New Roman"/>
          <w:kern w:val="0"/>
          <w:lang w:eastAsia="lt-LT" w:bidi="ar-SA"/>
        </w:rPr>
        <w:t>16</w:t>
      </w:r>
      <w:r>
        <w:rPr>
          <w:rFonts w:eastAsia="Times New Roman" w:cs="Times New Roman"/>
          <w:kern w:val="0"/>
          <w:lang w:eastAsia="lt-LT" w:bidi="ar-SA"/>
        </w:rPr>
        <w:t>. pakeičiu 25 punktą ir jį išdėstau taip:</w:t>
      </w:r>
    </w:p>
    <w:p w:rsidR="002B2843" w:rsidRDefault="00BB7B23">
      <w:pPr>
        <w:widowControl/>
        <w:suppressAutoHyphens w:val="0"/>
        <w:autoSpaceDN/>
        <w:ind w:firstLine="567"/>
        <w:jc w:val="both"/>
        <w:textAlignment w:val="auto"/>
        <w:rPr>
          <w:rFonts w:eastAsia="Times New Roman" w:cs="Times New Roman"/>
          <w:kern w:val="0"/>
          <w:lang w:eastAsia="lt-LT" w:bidi="ar-SA"/>
        </w:rPr>
      </w:pPr>
      <w:r w:rsidRPr="00EE0ADF">
        <w:rPr>
          <w:rFonts w:eastAsia="Times New Roman" w:cs="Times New Roman"/>
          <w:kern w:val="0"/>
          <w:lang w:eastAsia="lt-LT" w:bidi="ar-SA"/>
        </w:rPr>
        <w:t>„</w:t>
      </w:r>
      <w:r w:rsidRPr="00657D14">
        <w:rPr>
          <w:rFonts w:eastAsia="Times New Roman" w:cs="Times New Roman"/>
          <w:kern w:val="0"/>
          <w:lang w:eastAsia="lt-LT" w:bidi="ar-SA"/>
        </w:rPr>
        <w:t>25.</w:t>
      </w:r>
      <w:r w:rsidR="002B2843" w:rsidRPr="00EE0ADF">
        <w:rPr>
          <w:rFonts w:eastAsia="Times New Roman" w:cs="Times New Roman"/>
          <w:kern w:val="0"/>
          <w:lang w:eastAsia="lt-LT" w:bidi="ar-SA"/>
        </w:rPr>
        <w:t xml:space="preserve"> </w:t>
      </w:r>
      <w:r w:rsidR="002B2843" w:rsidRPr="002B2843">
        <w:rPr>
          <w:rFonts w:eastAsia="Times New Roman" w:cs="Times New Roman"/>
          <w:kern w:val="0"/>
          <w:lang w:eastAsia="lt-LT" w:bidi="ar-SA"/>
        </w:rPr>
        <w:t>Asmuo, organizuojantis tvarkymo darbus, pateikia Aplinkos</w:t>
      </w:r>
      <w:r w:rsidR="002B2843">
        <w:rPr>
          <w:rFonts w:eastAsia="Times New Roman" w:cs="Times New Roman"/>
          <w:kern w:val="0"/>
          <w:lang w:eastAsia="lt-LT" w:bidi="ar-SA"/>
        </w:rPr>
        <w:t xml:space="preserve"> </w:t>
      </w:r>
      <w:r w:rsidR="002B2843" w:rsidRPr="002B2843">
        <w:rPr>
          <w:rFonts w:eastAsia="Times New Roman" w:cs="Times New Roman"/>
          <w:kern w:val="0"/>
          <w:lang w:eastAsia="lt-LT" w:bidi="ar-SA"/>
        </w:rPr>
        <w:t xml:space="preserve">apsaugos </w:t>
      </w:r>
      <w:r w:rsidR="002B2843" w:rsidRPr="00657D14">
        <w:rPr>
          <w:rFonts w:eastAsia="Times New Roman" w:cs="Times New Roman"/>
          <w:kern w:val="0"/>
          <w:lang w:eastAsia="lt-LT" w:bidi="ar-SA"/>
        </w:rPr>
        <w:t>agentūrai</w:t>
      </w:r>
      <w:r w:rsidR="002B2843" w:rsidRPr="00EE0ADF">
        <w:rPr>
          <w:rFonts w:eastAsia="Times New Roman" w:cs="Times New Roman"/>
          <w:b/>
          <w:kern w:val="0"/>
          <w:lang w:eastAsia="lt-LT" w:bidi="ar-SA"/>
        </w:rPr>
        <w:t xml:space="preserve"> </w:t>
      </w:r>
      <w:r w:rsidR="001C418B" w:rsidRPr="00B6140D">
        <w:rPr>
          <w:rFonts w:eastAsia="Times New Roman" w:cs="Times New Roman"/>
          <w:kern w:val="0"/>
          <w:lang w:eastAsia="lt-LT" w:bidi="ar-SA"/>
        </w:rPr>
        <w:t>(toliau – a</w:t>
      </w:r>
      <w:r w:rsidR="001C418B" w:rsidRPr="00B6140D">
        <w:rPr>
          <w:rFonts w:eastAsia="Times New Roman" w:cs="Times New Roman"/>
          <w:kern w:val="0"/>
          <w:lang w:eastAsia="lt-LT" w:bidi="ar-SA"/>
        </w:rPr>
        <w:t>t</w:t>
      </w:r>
      <w:r w:rsidR="001C418B" w:rsidRPr="00B6140D">
        <w:rPr>
          <w:rFonts w:eastAsia="Times New Roman" w:cs="Times New Roman"/>
          <w:kern w:val="0"/>
          <w:lang w:eastAsia="lt-LT" w:bidi="ar-SA"/>
        </w:rPr>
        <w:t xml:space="preserve">sakinga institucija) </w:t>
      </w:r>
      <w:r w:rsidR="008A76B8" w:rsidRPr="00B6140D">
        <w:rPr>
          <w:rFonts w:eastAsia="Times New Roman" w:cs="Times New Roman"/>
          <w:kern w:val="0"/>
          <w:lang w:eastAsia="lt-LT" w:bidi="ar-SA"/>
        </w:rPr>
        <w:t>arba</w:t>
      </w:r>
      <w:r w:rsidR="00453855" w:rsidRPr="00B6140D">
        <w:rPr>
          <w:rFonts w:eastAsia="Times New Roman" w:cs="Times New Roman"/>
          <w:kern w:val="0"/>
          <w:lang w:eastAsia="lt-LT" w:bidi="ar-SA"/>
        </w:rPr>
        <w:t xml:space="preserve"> </w:t>
      </w:r>
      <w:r w:rsidR="00042175">
        <w:rPr>
          <w:rFonts w:eastAsia="Times New Roman" w:cs="Times New Roman"/>
          <w:kern w:val="0"/>
          <w:lang w:eastAsia="lt-LT" w:bidi="ar-SA"/>
        </w:rPr>
        <w:t xml:space="preserve">saugomos </w:t>
      </w:r>
      <w:r w:rsidR="00042175" w:rsidRPr="00042175">
        <w:rPr>
          <w:rFonts w:eastAsia="Times New Roman" w:cs="Times New Roman"/>
          <w:kern w:val="0"/>
          <w:lang w:eastAsia="lt-LT" w:bidi="ar-SA"/>
        </w:rPr>
        <w:t>teritorijos direkcija</w:t>
      </w:r>
      <w:r w:rsidR="00042175">
        <w:rPr>
          <w:rFonts w:eastAsia="Times New Roman" w:cs="Times New Roman"/>
          <w:kern w:val="0"/>
          <w:lang w:eastAsia="lt-LT" w:bidi="ar-SA"/>
        </w:rPr>
        <w:t>i</w:t>
      </w:r>
      <w:r w:rsidR="005D2643" w:rsidRPr="00B6140D">
        <w:rPr>
          <w:rFonts w:eastAsia="Times New Roman" w:cs="Times New Roman"/>
          <w:kern w:val="0"/>
          <w:lang w:eastAsia="lt-LT" w:bidi="ar-SA"/>
        </w:rPr>
        <w:t xml:space="preserve"> (toliau – direkcija), jei planuojamas tvarkyti vandens telkinys </w:t>
      </w:r>
      <w:r w:rsidR="00451949" w:rsidRPr="00B6140D">
        <w:rPr>
          <w:rFonts w:eastAsia="Times New Roman" w:cs="Times New Roman"/>
          <w:kern w:val="0"/>
          <w:lang w:eastAsia="lt-LT" w:bidi="ar-SA"/>
        </w:rPr>
        <w:t xml:space="preserve">ar jo dalis </w:t>
      </w:r>
      <w:r w:rsidR="005D2643" w:rsidRPr="00B6140D">
        <w:rPr>
          <w:rFonts w:eastAsia="Times New Roman" w:cs="Times New Roman"/>
          <w:kern w:val="0"/>
          <w:lang w:eastAsia="lt-LT" w:bidi="ar-SA"/>
        </w:rPr>
        <w:t xml:space="preserve">yra </w:t>
      </w:r>
      <w:r w:rsidR="00565A10" w:rsidRPr="00565A10">
        <w:rPr>
          <w:rFonts w:eastAsia="Times New Roman" w:cs="Times New Roman"/>
          <w:kern w:val="0"/>
          <w:lang w:eastAsia="lt-LT" w:bidi="ar-SA"/>
        </w:rPr>
        <w:t xml:space="preserve">valstybiniame parke ar biosferos rezervate, valstybinio rezervato ar valstybinio parko buferinės apsaugos </w:t>
      </w:r>
      <w:proofErr w:type="spellStart"/>
      <w:r w:rsidR="00565A10" w:rsidRPr="00565A10">
        <w:rPr>
          <w:rFonts w:eastAsia="Times New Roman" w:cs="Times New Roman"/>
          <w:kern w:val="0"/>
          <w:lang w:eastAsia="lt-LT" w:bidi="ar-SA"/>
        </w:rPr>
        <w:t>zonoje,taip</w:t>
      </w:r>
      <w:proofErr w:type="spellEnd"/>
      <w:r w:rsidR="00565A10" w:rsidRPr="00565A10">
        <w:rPr>
          <w:rFonts w:eastAsia="Times New Roman" w:cs="Times New Roman"/>
          <w:kern w:val="0"/>
          <w:lang w:eastAsia="lt-LT" w:bidi="ar-SA"/>
        </w:rPr>
        <w:t xml:space="preserve"> pat </w:t>
      </w:r>
      <w:r w:rsidR="00B1309E">
        <w:rPr>
          <w:rFonts w:eastAsia="Times New Roman" w:cs="Times New Roman"/>
          <w:kern w:val="0"/>
          <w:lang w:eastAsia="lt-LT" w:bidi="ar-SA"/>
        </w:rPr>
        <w:t>Lietuvos Respublikos s</w:t>
      </w:r>
      <w:r w:rsidR="00B1309E" w:rsidRPr="00565A10">
        <w:rPr>
          <w:rFonts w:eastAsia="Times New Roman" w:cs="Times New Roman"/>
          <w:kern w:val="0"/>
          <w:lang w:eastAsia="lt-LT" w:bidi="ar-SA"/>
        </w:rPr>
        <w:t xml:space="preserve">augomų </w:t>
      </w:r>
      <w:r w:rsidR="00565A10" w:rsidRPr="00565A10">
        <w:rPr>
          <w:rFonts w:eastAsia="Times New Roman" w:cs="Times New Roman"/>
          <w:kern w:val="0"/>
          <w:lang w:eastAsia="lt-LT" w:bidi="ar-SA"/>
        </w:rPr>
        <w:t>teritorijų įstatymo nustatyta tvarka jai priskirtuose valstybiniuose draustiniuose, biosferos poligonuose, atkuriamuosiuose ar genetiniuose sklypuose, gamtos paveldo objektuose, taip pat ti</w:t>
      </w:r>
      <w:r w:rsidR="00565A10">
        <w:rPr>
          <w:rFonts w:eastAsia="Times New Roman" w:cs="Times New Roman"/>
          <w:kern w:val="0"/>
          <w:lang w:eastAsia="lt-LT" w:bidi="ar-SA"/>
        </w:rPr>
        <w:t>nklo „</w:t>
      </w:r>
      <w:proofErr w:type="spellStart"/>
      <w:r w:rsidR="00565A10">
        <w:rPr>
          <w:rFonts w:eastAsia="Times New Roman" w:cs="Times New Roman"/>
          <w:kern w:val="0"/>
          <w:lang w:eastAsia="lt-LT" w:bidi="ar-SA"/>
        </w:rPr>
        <w:t>Natura</w:t>
      </w:r>
      <w:proofErr w:type="spellEnd"/>
      <w:r w:rsidR="00565A10">
        <w:rPr>
          <w:rFonts w:eastAsia="Times New Roman" w:cs="Times New Roman"/>
          <w:kern w:val="0"/>
          <w:lang w:eastAsia="lt-LT" w:bidi="ar-SA"/>
        </w:rPr>
        <w:t xml:space="preserve"> 2000“ teritorijose</w:t>
      </w:r>
      <w:r w:rsidR="000255EA">
        <w:rPr>
          <w:rFonts w:eastAsia="Times New Roman" w:cs="Times New Roman"/>
          <w:kern w:val="0"/>
          <w:lang w:eastAsia="lt-LT" w:bidi="ar-SA"/>
        </w:rPr>
        <w:t>, vieną iš šių dokumentų</w:t>
      </w:r>
      <w:r w:rsidR="002B2843" w:rsidRPr="00B6140D">
        <w:rPr>
          <w:rFonts w:eastAsia="Times New Roman" w:cs="Times New Roman"/>
          <w:kern w:val="0"/>
          <w:lang w:eastAsia="lt-LT" w:bidi="ar-SA"/>
        </w:rPr>
        <w:t>:</w:t>
      </w:r>
    </w:p>
    <w:p w:rsidR="00EA62DB" w:rsidRDefault="002B2843" w:rsidP="002B2843">
      <w:pPr>
        <w:widowControl/>
        <w:suppressAutoHyphens w:val="0"/>
        <w:autoSpaceDN/>
        <w:ind w:firstLine="567"/>
        <w:jc w:val="both"/>
        <w:textAlignment w:val="auto"/>
        <w:rPr>
          <w:rFonts w:eastAsia="Times New Roman" w:cs="Times New Roman"/>
          <w:kern w:val="0"/>
          <w:lang w:eastAsia="lt-LT" w:bidi="ar-SA"/>
        </w:rPr>
      </w:pPr>
      <w:r w:rsidRPr="002B2843">
        <w:rPr>
          <w:rFonts w:eastAsia="Times New Roman" w:cs="Times New Roman"/>
          <w:kern w:val="0"/>
          <w:lang w:eastAsia="lt-LT" w:bidi="ar-SA"/>
        </w:rPr>
        <w:t xml:space="preserve">25.1. pasirašytą Pranešimą </w:t>
      </w:r>
      <w:r w:rsidRPr="003A6D6C">
        <w:rPr>
          <w:rFonts w:eastAsia="Times New Roman" w:cs="Times New Roman"/>
          <w:kern w:val="0"/>
          <w:lang w:eastAsia="lt-LT" w:bidi="ar-SA"/>
        </w:rPr>
        <w:t>raštu, v</w:t>
      </w:r>
      <w:r w:rsidRPr="002B2843">
        <w:rPr>
          <w:rFonts w:eastAsia="Times New Roman" w:cs="Times New Roman"/>
          <w:kern w:val="0"/>
          <w:lang w:eastAsia="lt-LT" w:bidi="ar-SA"/>
        </w:rPr>
        <w:t>ykdant vandens telkinio tvarkymo darbus pagal Aprašo 1</w:t>
      </w:r>
      <w:r>
        <w:rPr>
          <w:rFonts w:eastAsia="Times New Roman" w:cs="Times New Roman"/>
          <w:kern w:val="0"/>
          <w:lang w:eastAsia="lt-LT" w:bidi="ar-SA"/>
        </w:rPr>
        <w:t xml:space="preserve"> </w:t>
      </w:r>
      <w:r w:rsidRPr="002B2843">
        <w:rPr>
          <w:rFonts w:eastAsia="Times New Roman" w:cs="Times New Roman"/>
          <w:kern w:val="0"/>
          <w:lang w:eastAsia="lt-LT" w:bidi="ar-SA"/>
        </w:rPr>
        <w:t>priedo antrojoje skiltyje nurodytus darbų mastus</w:t>
      </w:r>
      <w:r w:rsidR="00EA62DB">
        <w:rPr>
          <w:rFonts w:eastAsia="Times New Roman" w:cs="Times New Roman"/>
          <w:kern w:val="0"/>
          <w:lang w:eastAsia="lt-LT" w:bidi="ar-SA"/>
        </w:rPr>
        <w:t>:</w:t>
      </w:r>
    </w:p>
    <w:p w:rsidR="00EA62DB" w:rsidRPr="00B6140D" w:rsidRDefault="00EA62DB">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25.1.1. atsakingai institucijai – kai tvarkomas vandens telkinys ar jo dalis nėra Saugomoje terit</w:t>
      </w:r>
      <w:r w:rsidRPr="00B6140D">
        <w:rPr>
          <w:rFonts w:eastAsia="Times New Roman" w:cs="Times New Roman"/>
          <w:kern w:val="0"/>
          <w:lang w:eastAsia="lt-LT" w:bidi="ar-SA"/>
        </w:rPr>
        <w:t>o</w:t>
      </w:r>
      <w:r w:rsidRPr="00B6140D">
        <w:rPr>
          <w:rFonts w:eastAsia="Times New Roman" w:cs="Times New Roman"/>
          <w:kern w:val="0"/>
          <w:lang w:eastAsia="lt-LT" w:bidi="ar-SA"/>
        </w:rPr>
        <w:t>rijoje;</w:t>
      </w:r>
    </w:p>
    <w:p w:rsidR="002B2843" w:rsidRPr="00B6140D" w:rsidRDefault="00EA62DB">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25.1.2</w:t>
      </w:r>
      <w:r w:rsidR="00580A5B" w:rsidRPr="00B6140D">
        <w:rPr>
          <w:rFonts w:eastAsia="Times New Roman" w:cs="Times New Roman"/>
          <w:kern w:val="0"/>
          <w:lang w:eastAsia="lt-LT" w:bidi="ar-SA"/>
        </w:rPr>
        <w:t xml:space="preserve">. </w:t>
      </w:r>
      <w:r w:rsidR="004157B6" w:rsidRPr="00B6140D">
        <w:rPr>
          <w:rFonts w:eastAsia="Times New Roman" w:cs="Times New Roman"/>
          <w:kern w:val="0"/>
          <w:lang w:eastAsia="lt-LT" w:bidi="ar-SA"/>
        </w:rPr>
        <w:t>direkcijai – k</w:t>
      </w:r>
      <w:r w:rsidR="00580A5B" w:rsidRPr="00B6140D">
        <w:rPr>
          <w:rFonts w:eastAsia="Times New Roman" w:cs="Times New Roman"/>
          <w:kern w:val="0"/>
          <w:lang w:eastAsia="lt-LT" w:bidi="ar-SA"/>
        </w:rPr>
        <w:t>ai tvarkomas vandens telkinys ar jo dalis yra Saugomoje teritorijoje</w:t>
      </w:r>
      <w:r w:rsidR="003B0E4B" w:rsidRPr="00B6140D">
        <w:rPr>
          <w:rFonts w:eastAsia="Times New Roman" w:cs="Times New Roman"/>
          <w:kern w:val="0"/>
          <w:lang w:eastAsia="lt-LT" w:bidi="ar-SA"/>
        </w:rPr>
        <w:t>;</w:t>
      </w:r>
    </w:p>
    <w:p w:rsidR="009F4DC6" w:rsidRPr="00B6140D" w:rsidRDefault="002B2843">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25.2. pasirašytą Projektą (raštu ir kopiją skaitmeniniu formatu)</w:t>
      </w:r>
      <w:r w:rsidR="00C0203D" w:rsidRPr="00B6140D">
        <w:rPr>
          <w:rFonts w:eastAsia="Times New Roman" w:cs="Times New Roman"/>
          <w:kern w:val="0"/>
          <w:lang w:eastAsia="lt-LT" w:bidi="ar-SA"/>
        </w:rPr>
        <w:t xml:space="preserve"> pateikia atsakingai institucijai</w:t>
      </w:r>
      <w:r w:rsidRPr="00B6140D">
        <w:rPr>
          <w:rFonts w:eastAsia="Times New Roman" w:cs="Times New Roman"/>
          <w:kern w:val="0"/>
          <w:lang w:eastAsia="lt-LT" w:bidi="ar-SA"/>
        </w:rPr>
        <w:t>, vykdant vandens telkinio tvarkymo darbus pagal Aprašo 1 priedo trečiojoje skiltyje nurodytus darbų mastus</w:t>
      </w:r>
      <w:r w:rsidR="00C0203D" w:rsidRPr="00B6140D">
        <w:rPr>
          <w:rFonts w:eastAsia="Times New Roman" w:cs="Times New Roman"/>
          <w:kern w:val="0"/>
          <w:lang w:eastAsia="lt-LT" w:bidi="ar-SA"/>
        </w:rPr>
        <w:t>, nepriklausomai ar tvarkomas vandens telkinys ar jo dalis yra Saugomoje teritorijoje</w:t>
      </w:r>
      <w:r w:rsidR="00701BFA">
        <w:rPr>
          <w:rFonts w:eastAsia="Times New Roman" w:cs="Times New Roman"/>
          <w:kern w:val="0"/>
          <w:lang w:eastAsia="lt-LT" w:bidi="ar-SA"/>
        </w:rPr>
        <w:t>,</w:t>
      </w:r>
      <w:r w:rsidR="00C0203D" w:rsidRPr="00B6140D">
        <w:rPr>
          <w:rFonts w:eastAsia="Times New Roman" w:cs="Times New Roman"/>
          <w:kern w:val="0"/>
          <w:lang w:eastAsia="lt-LT" w:bidi="ar-SA"/>
        </w:rPr>
        <w:t xml:space="preserve"> ar nėra Saugomoje teritorijoje</w:t>
      </w:r>
      <w:r w:rsidR="00746DB1" w:rsidRPr="00B6140D">
        <w:rPr>
          <w:rFonts w:eastAsia="Times New Roman" w:cs="Times New Roman"/>
          <w:kern w:val="0"/>
          <w:lang w:eastAsia="lt-LT" w:bidi="ar-SA"/>
        </w:rPr>
        <w:t>.</w:t>
      </w:r>
      <w:r w:rsidRPr="00B6140D">
        <w:rPr>
          <w:rFonts w:eastAsia="Times New Roman" w:cs="Times New Roman"/>
          <w:kern w:val="0"/>
          <w:lang w:eastAsia="lt-LT" w:bidi="ar-SA"/>
        </w:rPr>
        <w:t>“;</w:t>
      </w:r>
    </w:p>
    <w:p w:rsidR="00C02FB2" w:rsidRDefault="00AE07AF" w:rsidP="00C02FB2">
      <w:pPr>
        <w:widowControl/>
        <w:suppressAutoHyphens w:val="0"/>
        <w:autoSpaceDN/>
        <w:ind w:firstLine="567"/>
        <w:jc w:val="both"/>
        <w:textAlignment w:val="auto"/>
        <w:rPr>
          <w:rFonts w:eastAsia="Times New Roman" w:cs="Times New Roman"/>
          <w:kern w:val="0"/>
          <w:lang w:eastAsia="lt-LT" w:bidi="ar-SA"/>
        </w:rPr>
      </w:pPr>
      <w:r w:rsidRPr="00AB250C">
        <w:rPr>
          <w:rFonts w:eastAsia="Times New Roman" w:cs="Times New Roman"/>
          <w:kern w:val="0"/>
          <w:lang w:eastAsia="lt-LT" w:bidi="ar-SA"/>
        </w:rPr>
        <w:t>1</w:t>
      </w:r>
      <w:r w:rsidR="00C02FB2" w:rsidRPr="00AB250C">
        <w:rPr>
          <w:rFonts w:eastAsia="Times New Roman" w:cs="Times New Roman"/>
          <w:kern w:val="0"/>
          <w:lang w:eastAsia="lt-LT" w:bidi="ar-SA"/>
        </w:rPr>
        <w:t>.</w:t>
      </w:r>
      <w:r w:rsidR="00E717EB">
        <w:rPr>
          <w:rFonts w:eastAsia="Times New Roman" w:cs="Times New Roman"/>
          <w:kern w:val="0"/>
          <w:lang w:eastAsia="lt-LT" w:bidi="ar-SA"/>
        </w:rPr>
        <w:t>2.</w:t>
      </w:r>
      <w:r w:rsidR="00621FF2">
        <w:rPr>
          <w:rFonts w:eastAsia="Times New Roman" w:cs="Times New Roman"/>
          <w:kern w:val="0"/>
          <w:lang w:eastAsia="lt-LT" w:bidi="ar-SA"/>
        </w:rPr>
        <w:t>17</w:t>
      </w:r>
      <w:r w:rsidR="00C02FB2">
        <w:rPr>
          <w:rFonts w:eastAsia="Times New Roman" w:cs="Times New Roman"/>
          <w:kern w:val="0"/>
          <w:lang w:eastAsia="lt-LT" w:bidi="ar-SA"/>
        </w:rPr>
        <w:t xml:space="preserve">. pakeičiu </w:t>
      </w:r>
      <w:r w:rsidR="00EA0524">
        <w:rPr>
          <w:rFonts w:eastAsia="Times New Roman" w:cs="Times New Roman"/>
          <w:kern w:val="0"/>
          <w:lang w:eastAsia="lt-LT" w:bidi="ar-SA"/>
        </w:rPr>
        <w:t>25</w:t>
      </w:r>
      <w:r w:rsidR="00EA0524">
        <w:rPr>
          <w:rFonts w:eastAsia="Times New Roman" w:cs="Times New Roman"/>
          <w:kern w:val="0"/>
          <w:vertAlign w:val="superscript"/>
          <w:lang w:eastAsia="lt-LT" w:bidi="ar-SA"/>
        </w:rPr>
        <w:t>1</w:t>
      </w:r>
      <w:r w:rsidR="00C02FB2">
        <w:rPr>
          <w:rFonts w:eastAsia="Times New Roman" w:cs="Times New Roman"/>
          <w:kern w:val="0"/>
          <w:lang w:eastAsia="lt-LT" w:bidi="ar-SA"/>
        </w:rPr>
        <w:t xml:space="preserve"> </w:t>
      </w:r>
      <w:r w:rsidR="006E134D">
        <w:rPr>
          <w:rFonts w:eastAsia="Times New Roman" w:cs="Times New Roman"/>
          <w:kern w:val="0"/>
          <w:lang w:eastAsia="lt-LT" w:bidi="ar-SA"/>
        </w:rPr>
        <w:t>punktą</w:t>
      </w:r>
      <w:r w:rsidR="00BC5B22">
        <w:rPr>
          <w:rFonts w:eastAsia="Times New Roman" w:cs="Times New Roman"/>
          <w:kern w:val="0"/>
          <w:lang w:eastAsia="lt-LT" w:bidi="ar-SA"/>
        </w:rPr>
        <w:t xml:space="preserve"> </w:t>
      </w:r>
      <w:r w:rsidR="00C02FB2">
        <w:rPr>
          <w:rFonts w:eastAsia="Times New Roman" w:cs="Times New Roman"/>
          <w:kern w:val="0"/>
          <w:lang w:eastAsia="lt-LT" w:bidi="ar-SA"/>
        </w:rPr>
        <w:t xml:space="preserve">ir </w:t>
      </w:r>
      <w:r w:rsidR="006E134D">
        <w:rPr>
          <w:rFonts w:eastAsia="Times New Roman" w:cs="Times New Roman"/>
          <w:kern w:val="0"/>
          <w:lang w:eastAsia="lt-LT" w:bidi="ar-SA"/>
        </w:rPr>
        <w:t xml:space="preserve">jį </w:t>
      </w:r>
      <w:r w:rsidR="00C02FB2">
        <w:rPr>
          <w:rFonts w:eastAsia="Times New Roman" w:cs="Times New Roman"/>
          <w:kern w:val="0"/>
          <w:lang w:eastAsia="lt-LT" w:bidi="ar-SA"/>
        </w:rPr>
        <w:t>išdėstau taip:</w:t>
      </w:r>
    </w:p>
    <w:p w:rsidR="00C02FB2" w:rsidRPr="00B6140D" w:rsidRDefault="00C02FB2" w:rsidP="00985AAB">
      <w:pPr>
        <w:pStyle w:val="NoSpacing"/>
        <w:ind w:firstLine="567"/>
        <w:jc w:val="both"/>
        <w:rPr>
          <w:lang w:eastAsia="ar-SA"/>
        </w:rPr>
      </w:pPr>
      <w:r w:rsidRPr="00EA0524">
        <w:rPr>
          <w:rFonts w:eastAsia="Times New Roman" w:cs="Times New Roman"/>
          <w:kern w:val="0"/>
          <w:lang w:eastAsia="lt-LT" w:bidi="ar-SA"/>
        </w:rPr>
        <w:t>,,25</w:t>
      </w:r>
      <w:r w:rsidRPr="00EA0524">
        <w:rPr>
          <w:vertAlign w:val="superscript"/>
          <w:lang w:eastAsia="ar-SA"/>
        </w:rPr>
        <w:t>1</w:t>
      </w:r>
      <w:r w:rsidRPr="00EA0524">
        <w:rPr>
          <w:lang w:eastAsia="ar-SA"/>
        </w:rPr>
        <w:t>. K</w:t>
      </w:r>
      <w:r w:rsidRPr="00EA0524">
        <w:rPr>
          <w:rFonts w:eastAsia="Courier New"/>
          <w:lang w:eastAsia="ar-SA"/>
        </w:rPr>
        <w:t xml:space="preserve">ai dėl objektyvių priežasčių </w:t>
      </w:r>
      <w:r w:rsidR="00F73E61" w:rsidRPr="00EA0524">
        <w:rPr>
          <w:rFonts w:eastAsia="Courier New"/>
          <w:lang w:eastAsia="ar-SA"/>
        </w:rPr>
        <w:t xml:space="preserve">Projekte </w:t>
      </w:r>
      <w:r w:rsidRPr="00EA0524">
        <w:rPr>
          <w:rFonts w:eastAsia="Courier New"/>
          <w:lang w:eastAsia="ar-SA"/>
        </w:rPr>
        <w:t xml:space="preserve">keičiasi dugno nuosėdų apdorojimui ar panaudojimui numatoma vieta ir (ar) </w:t>
      </w:r>
      <w:r w:rsidRPr="00EA0524">
        <w:rPr>
          <w:lang w:eastAsia="ar-SA"/>
        </w:rPr>
        <w:t xml:space="preserve">iškastų </w:t>
      </w:r>
      <w:r w:rsidR="00245A15" w:rsidRPr="00EA0524">
        <w:rPr>
          <w:lang w:eastAsia="ar-SA"/>
        </w:rPr>
        <w:t xml:space="preserve">dugno </w:t>
      </w:r>
      <w:r w:rsidRPr="00EA0524">
        <w:rPr>
          <w:lang w:eastAsia="ar-SA"/>
        </w:rPr>
        <w:t xml:space="preserve">nuosėdų tvarkymo technologija ir panaudojimas ir (ar) vieta </w:t>
      </w:r>
      <w:proofErr w:type="spellStart"/>
      <w:r w:rsidRPr="00EA0524">
        <w:rPr>
          <w:lang w:eastAsia="ar-SA"/>
        </w:rPr>
        <w:t>sėsdintuvų</w:t>
      </w:r>
      <w:proofErr w:type="spellEnd"/>
      <w:r w:rsidRPr="00EA0524">
        <w:rPr>
          <w:lang w:eastAsia="ar-SA"/>
        </w:rPr>
        <w:t xml:space="preserve"> įrengimui ir (ar) privažiavimo vietos ir (ar) numatomi užbaigiamieji darbai (</w:t>
      </w:r>
      <w:proofErr w:type="spellStart"/>
      <w:r w:rsidRPr="00EA0524">
        <w:rPr>
          <w:lang w:eastAsia="ar-SA"/>
        </w:rPr>
        <w:t>sėsdintuvų</w:t>
      </w:r>
      <w:proofErr w:type="spellEnd"/>
      <w:r w:rsidRPr="00EA0524">
        <w:rPr>
          <w:lang w:eastAsia="ar-SA"/>
        </w:rPr>
        <w:t xml:space="preserve">, laikinų privažiavimo vietų ir statinių panaikinimas, vandens kokybės </w:t>
      </w:r>
      <w:proofErr w:type="spellStart"/>
      <w:r w:rsidRPr="00EA0524">
        <w:rPr>
          <w:lang w:eastAsia="ar-SA"/>
        </w:rPr>
        <w:t>stebėsena</w:t>
      </w:r>
      <w:proofErr w:type="spellEnd"/>
      <w:r w:rsidRPr="00EA0524">
        <w:rPr>
          <w:lang w:eastAsia="ar-SA"/>
        </w:rPr>
        <w:t xml:space="preserve"> ir jos gerinimo priemonės), asmuo, organizuojantis vandens telk</w:t>
      </w:r>
      <w:r w:rsidR="008F452F" w:rsidRPr="00EA0524">
        <w:rPr>
          <w:lang w:eastAsia="ar-SA"/>
        </w:rPr>
        <w:t>inio tvarkymo darbus, pateikia atsakingai institucijai</w:t>
      </w:r>
      <w:r w:rsidR="001754BC">
        <w:rPr>
          <w:lang w:eastAsia="ar-SA"/>
        </w:rPr>
        <w:t xml:space="preserve"> </w:t>
      </w:r>
      <w:r w:rsidR="001754BC" w:rsidRPr="00B6140D">
        <w:rPr>
          <w:lang w:eastAsia="ar-SA"/>
        </w:rPr>
        <w:t>arba direkcijai</w:t>
      </w:r>
      <w:r w:rsidR="008F452F" w:rsidRPr="00B6140D">
        <w:rPr>
          <w:lang w:eastAsia="ar-SA"/>
        </w:rPr>
        <w:t xml:space="preserve"> prašymą suderinti </w:t>
      </w:r>
      <w:r w:rsidR="00942BE1" w:rsidRPr="00B6140D">
        <w:rPr>
          <w:lang w:eastAsia="ar-SA"/>
        </w:rPr>
        <w:t xml:space="preserve">Projekto </w:t>
      </w:r>
      <w:r w:rsidR="008F452F" w:rsidRPr="00B6140D">
        <w:rPr>
          <w:lang w:eastAsia="ar-SA"/>
        </w:rPr>
        <w:t>pakeitimą</w:t>
      </w:r>
      <w:r w:rsidR="00051A15" w:rsidRPr="00B6140D">
        <w:rPr>
          <w:lang w:eastAsia="ar-SA"/>
        </w:rPr>
        <w:t>, Pranešimo pakeitimą – kai keičiasi</w:t>
      </w:r>
      <w:r w:rsidR="00292081" w:rsidRPr="00B6140D">
        <w:rPr>
          <w:lang w:eastAsia="ar-SA"/>
        </w:rPr>
        <w:t xml:space="preserve"> vandens telkinio tvarkymo darbų vykdymo pradžios ir pabaigos data, numatomas tvarkyti plotas</w:t>
      </w:r>
      <w:r w:rsidR="00E65C61" w:rsidRPr="00B6140D">
        <w:rPr>
          <w:lang w:eastAsia="ar-SA"/>
        </w:rPr>
        <w:t>,</w:t>
      </w:r>
      <w:r w:rsidR="00292081" w:rsidRPr="00B6140D">
        <w:rPr>
          <w:lang w:eastAsia="ar-SA"/>
        </w:rPr>
        <w:t xml:space="preserve"> vandens telkinio valymo technologija, </w:t>
      </w:r>
      <w:r w:rsidR="00E65C61" w:rsidRPr="00B6140D">
        <w:rPr>
          <w:lang w:eastAsia="ar-SA"/>
        </w:rPr>
        <w:t>dugno nuosėdų</w:t>
      </w:r>
      <w:r w:rsidR="004A2454" w:rsidRPr="00B6140D">
        <w:rPr>
          <w:lang w:eastAsia="ar-SA"/>
        </w:rPr>
        <w:t xml:space="preserve"> panaudojimas</w:t>
      </w:r>
      <w:r w:rsidR="00051A15" w:rsidRPr="00B6140D">
        <w:rPr>
          <w:lang w:eastAsia="ar-SA"/>
        </w:rPr>
        <w:t>.</w:t>
      </w:r>
      <w:r w:rsidR="003E3C2E" w:rsidRPr="00B6140D">
        <w:rPr>
          <w:lang w:eastAsia="ar-SA"/>
        </w:rPr>
        <w:t>“;</w:t>
      </w:r>
    </w:p>
    <w:p w:rsidR="00DD7876" w:rsidRPr="003E3C2E" w:rsidRDefault="000B2FB6" w:rsidP="00C02FB2">
      <w:pPr>
        <w:widowControl/>
        <w:suppressAutoHyphens w:val="0"/>
        <w:autoSpaceDN/>
        <w:ind w:firstLine="567"/>
        <w:jc w:val="both"/>
        <w:textAlignment w:val="auto"/>
        <w:rPr>
          <w:rFonts w:eastAsia="Arial"/>
          <w:color w:val="000000"/>
          <w:lang w:eastAsia="ar-SA"/>
        </w:rPr>
      </w:pPr>
      <w:r w:rsidRPr="005D7F48">
        <w:rPr>
          <w:rFonts w:eastAsia="Arial"/>
          <w:color w:val="000000"/>
          <w:lang w:eastAsia="ar-SA"/>
        </w:rPr>
        <w:t>1.</w:t>
      </w:r>
      <w:r w:rsidR="00E717EB">
        <w:rPr>
          <w:rFonts w:eastAsia="Arial"/>
          <w:color w:val="000000"/>
          <w:lang w:eastAsia="ar-SA"/>
        </w:rPr>
        <w:t>2.</w:t>
      </w:r>
      <w:r w:rsidR="00621FF2">
        <w:rPr>
          <w:rFonts w:eastAsia="Arial"/>
          <w:color w:val="000000"/>
          <w:lang w:eastAsia="ar-SA"/>
        </w:rPr>
        <w:t>18</w:t>
      </w:r>
      <w:r w:rsidRPr="005D7F48">
        <w:rPr>
          <w:rFonts w:eastAsia="Arial"/>
          <w:color w:val="000000"/>
          <w:lang w:eastAsia="ar-SA"/>
        </w:rPr>
        <w:t>.</w:t>
      </w:r>
      <w:r w:rsidR="003E3C2E">
        <w:rPr>
          <w:rFonts w:eastAsia="Arial"/>
          <w:color w:val="000000"/>
          <w:lang w:eastAsia="ar-SA"/>
        </w:rPr>
        <w:t xml:space="preserve"> </w:t>
      </w:r>
      <w:r w:rsidR="00CD51AB">
        <w:rPr>
          <w:rFonts w:eastAsia="Times New Roman" w:cs="Times New Roman"/>
          <w:kern w:val="0"/>
          <w:lang w:eastAsia="lt-LT" w:bidi="ar-SA"/>
        </w:rPr>
        <w:t xml:space="preserve">pakeičiu </w:t>
      </w:r>
      <w:r w:rsidR="00CD51AB">
        <w:rPr>
          <w:rFonts w:eastAsia="Arial"/>
          <w:color w:val="000000"/>
          <w:lang w:eastAsia="ar-SA"/>
        </w:rPr>
        <w:t>25</w:t>
      </w:r>
      <w:r w:rsidR="00CD51AB">
        <w:rPr>
          <w:rFonts w:eastAsia="Arial"/>
          <w:color w:val="000000"/>
          <w:vertAlign w:val="superscript"/>
          <w:lang w:eastAsia="ar-SA"/>
        </w:rPr>
        <w:t>2</w:t>
      </w:r>
      <w:r w:rsidR="00CD51AB">
        <w:rPr>
          <w:rFonts w:eastAsia="Times New Roman" w:cs="Times New Roman"/>
          <w:kern w:val="0"/>
          <w:lang w:eastAsia="lt-LT" w:bidi="ar-SA"/>
        </w:rPr>
        <w:t xml:space="preserve"> </w:t>
      </w:r>
      <w:r w:rsidR="000247A8">
        <w:rPr>
          <w:rFonts w:eastAsia="Times New Roman" w:cs="Times New Roman"/>
          <w:kern w:val="0"/>
          <w:lang w:eastAsia="lt-LT" w:bidi="ar-SA"/>
        </w:rPr>
        <w:t xml:space="preserve">punktą </w:t>
      </w:r>
      <w:r w:rsidR="00CD51AB">
        <w:rPr>
          <w:rFonts w:eastAsia="Times New Roman" w:cs="Times New Roman"/>
          <w:kern w:val="0"/>
          <w:lang w:eastAsia="lt-LT" w:bidi="ar-SA"/>
        </w:rPr>
        <w:t xml:space="preserve">ir </w:t>
      </w:r>
      <w:r w:rsidR="000247A8">
        <w:rPr>
          <w:rFonts w:eastAsia="Times New Roman" w:cs="Times New Roman"/>
          <w:kern w:val="0"/>
          <w:lang w:eastAsia="lt-LT" w:bidi="ar-SA"/>
        </w:rPr>
        <w:t xml:space="preserve">jį </w:t>
      </w:r>
      <w:r w:rsidR="00CD51AB">
        <w:rPr>
          <w:rFonts w:eastAsia="Times New Roman" w:cs="Times New Roman"/>
          <w:kern w:val="0"/>
          <w:lang w:eastAsia="lt-LT" w:bidi="ar-SA"/>
        </w:rPr>
        <w:t>išdėstau taip</w:t>
      </w:r>
      <w:r w:rsidR="003E3C2E">
        <w:rPr>
          <w:rFonts w:eastAsia="Arial"/>
          <w:color w:val="000000"/>
          <w:lang w:eastAsia="ar-SA"/>
        </w:rPr>
        <w:t>:</w:t>
      </w:r>
    </w:p>
    <w:p w:rsidR="00C02FB2" w:rsidRPr="00B6140D" w:rsidRDefault="003E3C2E" w:rsidP="00985AAB">
      <w:pPr>
        <w:pStyle w:val="NoSpacing"/>
        <w:ind w:firstLine="567"/>
        <w:jc w:val="both"/>
        <w:rPr>
          <w:lang w:eastAsia="ar-SA"/>
        </w:rPr>
      </w:pPr>
      <w:r w:rsidRPr="00B57E96">
        <w:rPr>
          <w:lang w:eastAsia="ar-SA"/>
        </w:rPr>
        <w:t>,,</w:t>
      </w:r>
      <w:r w:rsidR="00DD7876" w:rsidRPr="00B57E96">
        <w:rPr>
          <w:lang w:eastAsia="ar-SA"/>
        </w:rPr>
        <w:t>25</w:t>
      </w:r>
      <w:r w:rsidR="00DD7876" w:rsidRPr="00B57E96">
        <w:rPr>
          <w:vertAlign w:val="superscript"/>
          <w:lang w:eastAsia="ar-SA"/>
        </w:rPr>
        <w:t>2</w:t>
      </w:r>
      <w:r w:rsidR="00C02FB2" w:rsidRPr="00B57E96">
        <w:rPr>
          <w:lang w:eastAsia="ar-SA"/>
        </w:rPr>
        <w:t xml:space="preserve">. </w:t>
      </w:r>
      <w:r w:rsidR="00EA5759" w:rsidRPr="00B57E96">
        <w:rPr>
          <w:lang w:eastAsia="ar-SA"/>
        </w:rPr>
        <w:t xml:space="preserve">Aprašo </w:t>
      </w:r>
      <w:r w:rsidR="00DD7876" w:rsidRPr="00B57E96">
        <w:rPr>
          <w:lang w:eastAsia="ar-SA"/>
        </w:rPr>
        <w:t>25</w:t>
      </w:r>
      <w:r w:rsidR="00C02FB2" w:rsidRPr="00B57E96">
        <w:rPr>
          <w:vertAlign w:val="superscript"/>
          <w:lang w:eastAsia="ar-SA"/>
        </w:rPr>
        <w:t>1</w:t>
      </w:r>
      <w:r w:rsidR="00C02FB2" w:rsidRPr="00B57E96">
        <w:rPr>
          <w:lang w:eastAsia="ar-SA"/>
        </w:rPr>
        <w:t xml:space="preserve"> punkte numatytais atvejais </w:t>
      </w:r>
      <w:r w:rsidR="00DD7876" w:rsidRPr="00B57E96">
        <w:rPr>
          <w:lang w:eastAsia="ar-SA"/>
        </w:rPr>
        <w:t>prašyme turi būti nurodoma (-</w:t>
      </w:r>
      <w:proofErr w:type="spellStart"/>
      <w:r w:rsidR="00DD7876" w:rsidRPr="00B57E96">
        <w:rPr>
          <w:lang w:eastAsia="ar-SA"/>
        </w:rPr>
        <w:t>os</w:t>
      </w:r>
      <w:proofErr w:type="spellEnd"/>
      <w:r w:rsidR="00DD7876" w:rsidRPr="00B57E96">
        <w:rPr>
          <w:lang w:eastAsia="ar-SA"/>
        </w:rPr>
        <w:t>) priežastis (-</w:t>
      </w:r>
      <w:proofErr w:type="spellStart"/>
      <w:r w:rsidR="00DD7876" w:rsidRPr="00B57E96">
        <w:rPr>
          <w:lang w:eastAsia="ar-SA"/>
        </w:rPr>
        <w:t>ys</w:t>
      </w:r>
      <w:proofErr w:type="spellEnd"/>
      <w:r w:rsidR="00DD7876" w:rsidRPr="00B57E96">
        <w:rPr>
          <w:lang w:eastAsia="ar-SA"/>
        </w:rPr>
        <w:t>)</w:t>
      </w:r>
      <w:r w:rsidR="00701BFA">
        <w:rPr>
          <w:lang w:eastAsia="ar-SA"/>
        </w:rPr>
        <w:t>,</w:t>
      </w:r>
      <w:r w:rsidR="00DD7876" w:rsidRPr="00B57E96">
        <w:rPr>
          <w:lang w:eastAsia="ar-SA"/>
        </w:rPr>
        <w:t xml:space="preserve"> dėl ko </w:t>
      </w:r>
      <w:r w:rsidR="006B0CBA" w:rsidRPr="00B57E96">
        <w:rPr>
          <w:lang w:eastAsia="ar-SA"/>
        </w:rPr>
        <w:t xml:space="preserve">teikiamas derinti </w:t>
      </w:r>
      <w:r w:rsidR="00CF784C" w:rsidRPr="00B57E96">
        <w:rPr>
          <w:lang w:eastAsia="ar-SA"/>
        </w:rPr>
        <w:t>P</w:t>
      </w:r>
      <w:r w:rsidR="006B0CBA" w:rsidRPr="00B57E96">
        <w:rPr>
          <w:lang w:eastAsia="ar-SA"/>
        </w:rPr>
        <w:t xml:space="preserve">rojekto </w:t>
      </w:r>
      <w:r w:rsidR="006B0CBA" w:rsidRPr="00B6140D">
        <w:rPr>
          <w:lang w:eastAsia="ar-SA"/>
        </w:rPr>
        <w:t>pakeitimas</w:t>
      </w:r>
      <w:r w:rsidR="00BE04AA" w:rsidRPr="00B6140D">
        <w:rPr>
          <w:lang w:eastAsia="ar-SA"/>
        </w:rPr>
        <w:t xml:space="preserve"> ar Pranešimo pakeitimas</w:t>
      </w:r>
      <w:r w:rsidR="00DD7876" w:rsidRPr="00B6140D">
        <w:rPr>
          <w:lang w:eastAsia="ar-SA"/>
        </w:rPr>
        <w:t xml:space="preserve">. </w:t>
      </w:r>
      <w:r w:rsidR="00C02FB2" w:rsidRPr="00B6140D">
        <w:rPr>
          <w:lang w:eastAsia="ar-SA"/>
        </w:rPr>
        <w:t>Prie prašymo turi būti pridedama</w:t>
      </w:r>
      <w:r w:rsidR="006B0CBA" w:rsidRPr="00B6140D">
        <w:rPr>
          <w:lang w:eastAsia="ar-SA"/>
        </w:rPr>
        <w:t>s</w:t>
      </w:r>
      <w:r w:rsidR="00DD7876" w:rsidRPr="00B6140D">
        <w:rPr>
          <w:lang w:eastAsia="ar-SA"/>
        </w:rPr>
        <w:t xml:space="preserve"> </w:t>
      </w:r>
      <w:r w:rsidR="00942BE1" w:rsidRPr="00B6140D">
        <w:rPr>
          <w:lang w:eastAsia="ar-SA"/>
        </w:rPr>
        <w:t xml:space="preserve">Projekto </w:t>
      </w:r>
      <w:r w:rsidR="006B0CBA" w:rsidRPr="00B6140D">
        <w:rPr>
          <w:lang w:eastAsia="ar-SA"/>
        </w:rPr>
        <w:t xml:space="preserve">pakeitimas </w:t>
      </w:r>
      <w:r w:rsidR="00914457" w:rsidRPr="00B6140D">
        <w:rPr>
          <w:lang w:eastAsia="ar-SA"/>
        </w:rPr>
        <w:t>ar Pranešimo pakeitimas</w:t>
      </w:r>
      <w:r w:rsidR="00E561FA" w:rsidRPr="00B6140D">
        <w:rPr>
          <w:lang w:eastAsia="ar-SA"/>
        </w:rPr>
        <w:t>.</w:t>
      </w:r>
      <w:r w:rsidRPr="00B6140D">
        <w:rPr>
          <w:lang w:eastAsia="ar-SA"/>
        </w:rPr>
        <w:t>“;</w:t>
      </w:r>
    </w:p>
    <w:p w:rsidR="003E3C2E" w:rsidRDefault="00D43767" w:rsidP="003E3C2E">
      <w:pPr>
        <w:widowControl/>
        <w:suppressAutoHyphens w:val="0"/>
        <w:autoSpaceDN/>
        <w:ind w:firstLine="567"/>
        <w:jc w:val="both"/>
        <w:textAlignment w:val="auto"/>
        <w:rPr>
          <w:rFonts w:eastAsia="Times New Roman" w:cs="Times New Roman"/>
          <w:kern w:val="0"/>
          <w:lang w:eastAsia="lt-LT" w:bidi="ar-SA"/>
        </w:rPr>
      </w:pPr>
      <w:r>
        <w:rPr>
          <w:rFonts w:eastAsia="Times New Roman" w:cs="Times New Roman"/>
          <w:kern w:val="0"/>
          <w:lang w:eastAsia="lt-LT" w:bidi="ar-SA"/>
        </w:rPr>
        <w:t>1.</w:t>
      </w:r>
      <w:r w:rsidR="00E717EB">
        <w:rPr>
          <w:rFonts w:eastAsia="Times New Roman" w:cs="Times New Roman"/>
          <w:kern w:val="0"/>
          <w:lang w:eastAsia="lt-LT" w:bidi="ar-SA"/>
        </w:rPr>
        <w:t>2.</w:t>
      </w:r>
      <w:r w:rsidR="00621FF2">
        <w:rPr>
          <w:rFonts w:eastAsia="Times New Roman" w:cs="Times New Roman"/>
          <w:kern w:val="0"/>
          <w:lang w:eastAsia="lt-LT" w:bidi="ar-SA"/>
        </w:rPr>
        <w:t>19</w:t>
      </w:r>
      <w:r w:rsidR="0032797D">
        <w:rPr>
          <w:rFonts w:eastAsia="Times New Roman" w:cs="Times New Roman"/>
          <w:kern w:val="0"/>
          <w:lang w:eastAsia="lt-LT" w:bidi="ar-SA"/>
        </w:rPr>
        <w:t xml:space="preserve">. </w:t>
      </w:r>
      <w:r w:rsidR="003E3C2E">
        <w:rPr>
          <w:rFonts w:eastAsia="Times New Roman" w:cs="Times New Roman"/>
          <w:kern w:val="0"/>
          <w:lang w:eastAsia="lt-LT" w:bidi="ar-SA"/>
        </w:rPr>
        <w:t xml:space="preserve">pakeičiu 27 </w:t>
      </w:r>
      <w:r w:rsidR="00B75B15">
        <w:rPr>
          <w:rFonts w:eastAsia="Times New Roman" w:cs="Times New Roman"/>
          <w:kern w:val="0"/>
          <w:lang w:eastAsia="lt-LT" w:bidi="ar-SA"/>
        </w:rPr>
        <w:t xml:space="preserve">punktą </w:t>
      </w:r>
      <w:r w:rsidR="000B17B0">
        <w:rPr>
          <w:rFonts w:eastAsia="Times New Roman" w:cs="Times New Roman"/>
          <w:kern w:val="0"/>
          <w:lang w:eastAsia="lt-LT" w:bidi="ar-SA"/>
        </w:rPr>
        <w:t xml:space="preserve">ir </w:t>
      </w:r>
      <w:r w:rsidR="00B75B15">
        <w:rPr>
          <w:rFonts w:eastAsia="Times New Roman" w:cs="Times New Roman"/>
          <w:kern w:val="0"/>
          <w:lang w:eastAsia="lt-LT" w:bidi="ar-SA"/>
        </w:rPr>
        <w:t xml:space="preserve">jį </w:t>
      </w:r>
      <w:r w:rsidR="003E3C2E">
        <w:rPr>
          <w:rFonts w:eastAsia="Times New Roman" w:cs="Times New Roman"/>
          <w:kern w:val="0"/>
          <w:lang w:eastAsia="lt-LT" w:bidi="ar-SA"/>
        </w:rPr>
        <w:t>išdėstau taip:</w:t>
      </w:r>
    </w:p>
    <w:p w:rsidR="00B04675" w:rsidRPr="00B6140D" w:rsidRDefault="003E3C2E" w:rsidP="00985AAB">
      <w:pPr>
        <w:pStyle w:val="NoSpacing"/>
        <w:ind w:firstLine="567"/>
        <w:jc w:val="both"/>
        <w:rPr>
          <w:lang w:eastAsia="lt-LT" w:bidi="ar-SA"/>
        </w:rPr>
      </w:pPr>
      <w:r>
        <w:rPr>
          <w:lang w:eastAsia="lt-LT" w:bidi="ar-SA"/>
        </w:rPr>
        <w:t>,,</w:t>
      </w:r>
      <w:bookmarkStart w:id="2" w:name="part_8e9b409779b348759d4bc7ea54531d83"/>
      <w:bookmarkEnd w:id="2"/>
      <w:r w:rsidR="00F21412" w:rsidRPr="00F21412">
        <w:rPr>
          <w:lang w:eastAsia="lt-LT" w:bidi="ar-SA"/>
        </w:rPr>
        <w:t xml:space="preserve">27. </w:t>
      </w:r>
      <w:r w:rsidR="00F21412" w:rsidRPr="00B6140D">
        <w:rPr>
          <w:lang w:eastAsia="lt-LT" w:bidi="ar-SA"/>
        </w:rPr>
        <w:t>Atsakinga institucija, derindama Projektą</w:t>
      </w:r>
      <w:r w:rsidRPr="00B6140D">
        <w:rPr>
          <w:lang w:eastAsia="lt-LT" w:bidi="ar-SA"/>
        </w:rPr>
        <w:t xml:space="preserve">, </w:t>
      </w:r>
      <w:r w:rsidR="00942BE1" w:rsidRPr="00B6140D">
        <w:rPr>
          <w:lang w:eastAsia="lt-LT" w:bidi="ar-SA"/>
        </w:rPr>
        <w:t>P</w:t>
      </w:r>
      <w:r w:rsidRPr="00B6140D">
        <w:rPr>
          <w:lang w:eastAsia="lt-LT" w:bidi="ar-SA"/>
        </w:rPr>
        <w:t>rojekto pakeitimą</w:t>
      </w:r>
      <w:r w:rsidR="00F21412" w:rsidRPr="00B6140D">
        <w:rPr>
          <w:lang w:eastAsia="lt-LT" w:bidi="ar-SA"/>
        </w:rPr>
        <w:t xml:space="preserve"> ar tikrindama Pranešimą</w:t>
      </w:r>
      <w:r w:rsidR="00957428" w:rsidRPr="00B6140D">
        <w:rPr>
          <w:lang w:eastAsia="lt-LT" w:bidi="ar-SA"/>
        </w:rPr>
        <w:t>, Pranešimo pakeitimą</w:t>
      </w:r>
      <w:r w:rsidR="00A61B81" w:rsidRPr="00B6140D">
        <w:rPr>
          <w:lang w:eastAsia="lt-LT" w:bidi="ar-SA"/>
        </w:rPr>
        <w:t xml:space="preserve">, įskaitant ir Saugomos </w:t>
      </w:r>
      <w:proofErr w:type="spellStart"/>
      <w:r w:rsidR="00A61B81" w:rsidRPr="00B6140D">
        <w:rPr>
          <w:lang w:eastAsia="lt-LT" w:bidi="ar-SA"/>
        </w:rPr>
        <w:t>teritojos</w:t>
      </w:r>
      <w:proofErr w:type="spellEnd"/>
      <w:r w:rsidR="00A61B81" w:rsidRPr="00B6140D">
        <w:rPr>
          <w:lang w:eastAsia="lt-LT" w:bidi="ar-SA"/>
        </w:rPr>
        <w:t xml:space="preserve"> direkciją, kai tikrinamas P</w:t>
      </w:r>
      <w:r w:rsidR="007972AD" w:rsidRPr="00B6140D">
        <w:rPr>
          <w:lang w:eastAsia="lt-LT" w:bidi="ar-SA"/>
        </w:rPr>
        <w:t>r</w:t>
      </w:r>
      <w:r w:rsidR="00A61B81" w:rsidRPr="00B6140D">
        <w:rPr>
          <w:lang w:eastAsia="lt-LT" w:bidi="ar-SA"/>
        </w:rPr>
        <w:t>anešimas ar Pranešimo pakeitimas</w:t>
      </w:r>
      <w:r w:rsidR="007972AD" w:rsidRPr="00B6140D">
        <w:rPr>
          <w:lang w:eastAsia="lt-LT" w:bidi="ar-SA"/>
        </w:rPr>
        <w:t xml:space="preserve"> dėl</w:t>
      </w:r>
      <w:r w:rsidR="00A61B81" w:rsidRPr="00B6140D">
        <w:rPr>
          <w:rFonts w:eastAsia="Times New Roman" w:cs="Times New Roman"/>
          <w:kern w:val="0"/>
          <w:lang w:eastAsia="lt-LT" w:bidi="ar-SA"/>
        </w:rPr>
        <w:t xml:space="preserve"> tvarkom</w:t>
      </w:r>
      <w:r w:rsidR="007972AD" w:rsidRPr="00B6140D">
        <w:rPr>
          <w:rFonts w:eastAsia="Times New Roman" w:cs="Times New Roman"/>
          <w:kern w:val="0"/>
          <w:lang w:eastAsia="lt-LT" w:bidi="ar-SA"/>
        </w:rPr>
        <w:t>o</w:t>
      </w:r>
      <w:r w:rsidR="00A61B81" w:rsidRPr="00B6140D">
        <w:rPr>
          <w:rFonts w:eastAsia="Times New Roman" w:cs="Times New Roman"/>
          <w:kern w:val="0"/>
          <w:lang w:eastAsia="lt-LT" w:bidi="ar-SA"/>
        </w:rPr>
        <w:t xml:space="preserve"> vandens telkin</w:t>
      </w:r>
      <w:r w:rsidR="007972AD" w:rsidRPr="00B6140D">
        <w:rPr>
          <w:rFonts w:eastAsia="Times New Roman" w:cs="Times New Roman"/>
          <w:kern w:val="0"/>
          <w:lang w:eastAsia="lt-LT" w:bidi="ar-SA"/>
        </w:rPr>
        <w:t>io</w:t>
      </w:r>
      <w:r w:rsidR="00A61B81" w:rsidRPr="00B6140D">
        <w:rPr>
          <w:rFonts w:eastAsia="Times New Roman" w:cs="Times New Roman"/>
          <w:kern w:val="0"/>
          <w:lang w:eastAsia="lt-LT" w:bidi="ar-SA"/>
        </w:rPr>
        <w:t xml:space="preserve"> ar jo dali</w:t>
      </w:r>
      <w:r w:rsidR="007972AD" w:rsidRPr="00B6140D">
        <w:rPr>
          <w:rFonts w:eastAsia="Times New Roman" w:cs="Times New Roman"/>
          <w:kern w:val="0"/>
          <w:lang w:eastAsia="lt-LT" w:bidi="ar-SA"/>
        </w:rPr>
        <w:t>e</w:t>
      </w:r>
      <w:r w:rsidR="00A61B81" w:rsidRPr="00B6140D">
        <w:rPr>
          <w:rFonts w:eastAsia="Times New Roman" w:cs="Times New Roman"/>
          <w:kern w:val="0"/>
          <w:lang w:eastAsia="lt-LT" w:bidi="ar-SA"/>
        </w:rPr>
        <w:t>s yra Saugomoje teritorijoje</w:t>
      </w:r>
      <w:r w:rsidR="00F21412" w:rsidRPr="00B6140D">
        <w:rPr>
          <w:lang w:eastAsia="lt-LT" w:bidi="ar-SA"/>
        </w:rPr>
        <w:t>:</w:t>
      </w:r>
    </w:p>
    <w:p w:rsidR="00B04675" w:rsidRPr="0026174F" w:rsidRDefault="00B04675" w:rsidP="00B04675">
      <w:pPr>
        <w:pStyle w:val="NoSpacing"/>
        <w:ind w:firstLine="567"/>
        <w:jc w:val="both"/>
        <w:rPr>
          <w:lang w:eastAsia="lt-LT" w:bidi="ar-SA"/>
        </w:rPr>
      </w:pPr>
      <w:r w:rsidRPr="0026174F">
        <w:rPr>
          <w:lang w:eastAsia="lt-LT" w:bidi="ar-SA"/>
        </w:rPr>
        <w:t>27.1. vadovaujasi Apraše išdėstytais reikalavimais ir su</w:t>
      </w:r>
      <w:r>
        <w:rPr>
          <w:lang w:eastAsia="lt-LT" w:bidi="ar-SA"/>
        </w:rPr>
        <w:t xml:space="preserve"> </w:t>
      </w:r>
      <w:r w:rsidRPr="0026174F">
        <w:rPr>
          <w:lang w:eastAsia="lt-LT" w:bidi="ar-SA"/>
        </w:rPr>
        <w:t>vandens telkinių tvarkymu susijusiais teisės aktais;</w:t>
      </w:r>
    </w:p>
    <w:p w:rsidR="00B04675" w:rsidRPr="0026174F" w:rsidRDefault="00B04675" w:rsidP="00EB2239">
      <w:pPr>
        <w:pStyle w:val="NoSpacing"/>
        <w:ind w:firstLine="567"/>
        <w:jc w:val="both"/>
        <w:rPr>
          <w:lang w:eastAsia="lt-LT" w:bidi="ar-SA"/>
        </w:rPr>
      </w:pPr>
      <w:r w:rsidRPr="0026174F">
        <w:rPr>
          <w:lang w:eastAsia="lt-LT" w:bidi="ar-SA"/>
        </w:rPr>
        <w:t xml:space="preserve">27.2. </w:t>
      </w:r>
      <w:r w:rsidR="00556B94" w:rsidRPr="00F21412">
        <w:rPr>
          <w:lang w:eastAsia="lt-LT" w:bidi="ar-SA"/>
        </w:rPr>
        <w:t xml:space="preserve">patikrina duomenis saugomų rūšių informacinėje sistemoje apie saugomų rūšių </w:t>
      </w:r>
      <w:proofErr w:type="spellStart"/>
      <w:r w:rsidR="00556B94" w:rsidRPr="00F21412">
        <w:rPr>
          <w:lang w:eastAsia="lt-LT" w:bidi="ar-SA"/>
        </w:rPr>
        <w:t>radavietes</w:t>
      </w:r>
      <w:proofErr w:type="spellEnd"/>
      <w:r w:rsidR="00556B94" w:rsidRPr="00F21412">
        <w:rPr>
          <w:lang w:eastAsia="lt-LT" w:bidi="ar-SA"/>
        </w:rPr>
        <w:t xml:space="preserve"> </w:t>
      </w:r>
      <w:r w:rsidR="00556B94" w:rsidRPr="00F21412">
        <w:rPr>
          <w:lang w:eastAsia="lt-LT" w:bidi="ar-SA"/>
        </w:rPr>
        <w:lastRenderedPageBreak/>
        <w:t xml:space="preserve">ir </w:t>
      </w:r>
      <w:proofErr w:type="spellStart"/>
      <w:r w:rsidR="00556B94" w:rsidRPr="00F21412">
        <w:rPr>
          <w:lang w:eastAsia="lt-LT" w:bidi="ar-SA"/>
        </w:rPr>
        <w:t>augavietes</w:t>
      </w:r>
      <w:proofErr w:type="spellEnd"/>
      <w:r w:rsidR="00556B94" w:rsidRPr="00F21412">
        <w:rPr>
          <w:lang w:eastAsia="lt-LT" w:bidi="ar-SA"/>
        </w:rPr>
        <w:t xml:space="preserve">, įvertina, ar tvarkymo darbais nebus padaryta žalos saugomoms rūšims ir jų </w:t>
      </w:r>
      <w:proofErr w:type="spellStart"/>
      <w:r w:rsidR="00556B94" w:rsidRPr="00F21412">
        <w:rPr>
          <w:lang w:eastAsia="lt-LT" w:bidi="ar-SA"/>
        </w:rPr>
        <w:t>radavietėms</w:t>
      </w:r>
      <w:proofErr w:type="spellEnd"/>
      <w:r w:rsidR="00556B94" w:rsidRPr="00F21412">
        <w:rPr>
          <w:lang w:eastAsia="lt-LT" w:bidi="ar-SA"/>
        </w:rPr>
        <w:t xml:space="preserve"> ir </w:t>
      </w:r>
      <w:proofErr w:type="spellStart"/>
      <w:r w:rsidR="00556B94" w:rsidRPr="00F21412">
        <w:rPr>
          <w:lang w:eastAsia="lt-LT" w:bidi="ar-SA"/>
        </w:rPr>
        <w:t>augavietėms</w:t>
      </w:r>
      <w:proofErr w:type="spellEnd"/>
      <w:r w:rsidR="00556B94" w:rsidRPr="00F21412">
        <w:rPr>
          <w:lang w:eastAsia="lt-LT" w:bidi="ar-SA"/>
        </w:rPr>
        <w:t>. Kai vandens telkinio tvarkymo darbai numatomi Saugomoje teritorijoje, nurodytą patikrinimą atlieka Saugomos teritorijos direkcija</w:t>
      </w:r>
      <w:r w:rsidR="004B5F15">
        <w:rPr>
          <w:lang w:eastAsia="lt-LT" w:bidi="ar-SA"/>
        </w:rPr>
        <w:t>;</w:t>
      </w:r>
      <w:r w:rsidR="00ED5533">
        <w:rPr>
          <w:lang w:eastAsia="lt-LT" w:bidi="ar-SA"/>
        </w:rPr>
        <w:t xml:space="preserve"> </w:t>
      </w:r>
    </w:p>
    <w:p w:rsidR="00B04675" w:rsidRPr="0026174F" w:rsidRDefault="00B04675" w:rsidP="00B04675">
      <w:pPr>
        <w:pStyle w:val="NoSpacing"/>
        <w:ind w:firstLine="567"/>
        <w:jc w:val="both"/>
        <w:rPr>
          <w:lang w:eastAsia="lt-LT" w:bidi="ar-SA"/>
        </w:rPr>
      </w:pPr>
      <w:r w:rsidRPr="0026174F">
        <w:rPr>
          <w:lang w:eastAsia="lt-LT" w:bidi="ar-SA"/>
        </w:rPr>
        <w:t xml:space="preserve">27.3. naudojasi įstaigų prie </w:t>
      </w:r>
      <w:r w:rsidRPr="00B6140D">
        <w:rPr>
          <w:lang w:eastAsia="lt-LT" w:bidi="ar-SA"/>
        </w:rPr>
        <w:t xml:space="preserve">Aplinkos ministerijos ir </w:t>
      </w:r>
      <w:r w:rsidR="00C8078E" w:rsidRPr="00B6140D">
        <w:rPr>
          <w:lang w:eastAsia="lt-LT" w:bidi="ar-SA"/>
        </w:rPr>
        <w:t xml:space="preserve">kitų aplinkos ministro valdymo sritims </w:t>
      </w:r>
      <w:r w:rsidRPr="00B6140D">
        <w:rPr>
          <w:lang w:eastAsia="lt-LT" w:bidi="ar-SA"/>
        </w:rPr>
        <w:t>priskirtų įstaigų informacija tikrindama informaciją apie vandens telkinį ir formuluodama</w:t>
      </w:r>
      <w:r w:rsidRPr="0026174F">
        <w:rPr>
          <w:lang w:eastAsia="lt-LT" w:bidi="ar-SA"/>
        </w:rPr>
        <w:t xml:space="preserve"> reikalavimus tvarkymo darbams</w:t>
      </w:r>
      <w:r w:rsidR="00701BFA">
        <w:rPr>
          <w:lang w:eastAsia="lt-LT" w:bidi="ar-SA"/>
        </w:rPr>
        <w:t>;</w:t>
      </w:r>
    </w:p>
    <w:p w:rsidR="001A1035" w:rsidRPr="00B6140D" w:rsidRDefault="00126241" w:rsidP="00985AAB">
      <w:pPr>
        <w:pStyle w:val="NoSpacing"/>
        <w:ind w:firstLine="567"/>
        <w:jc w:val="both"/>
        <w:rPr>
          <w:lang w:eastAsia="lt-LT" w:bidi="ar-SA"/>
        </w:rPr>
      </w:pPr>
      <w:bookmarkStart w:id="3" w:name="part_12a41d30175d4dccb2d3d28d52021f78"/>
      <w:bookmarkStart w:id="4" w:name="part_6640419c191f4f0fb22a49ad7bad342c"/>
      <w:bookmarkEnd w:id="3"/>
      <w:bookmarkEnd w:id="4"/>
      <w:r w:rsidRPr="00B6140D">
        <w:rPr>
          <w:lang w:eastAsia="lt-LT" w:bidi="ar-SA"/>
        </w:rPr>
        <w:t>27.</w:t>
      </w:r>
      <w:r w:rsidR="009411A4" w:rsidRPr="00B6140D">
        <w:rPr>
          <w:lang w:eastAsia="lt-LT" w:bidi="ar-SA"/>
        </w:rPr>
        <w:t xml:space="preserve">4. </w:t>
      </w:r>
      <w:r w:rsidR="001579FE" w:rsidRPr="00B6140D">
        <w:rPr>
          <w:lang w:eastAsia="lt-LT" w:bidi="ar-SA"/>
        </w:rPr>
        <w:t xml:space="preserve">turi </w:t>
      </w:r>
      <w:r w:rsidR="009411A4" w:rsidRPr="00B6140D">
        <w:rPr>
          <w:lang w:eastAsia="lt-LT" w:bidi="ar-SA"/>
        </w:rPr>
        <w:t>teisę kreiptis į kitas institucijas, įstaigas su prašymu dėl reikalingos informacijos gavimo.“;</w:t>
      </w:r>
    </w:p>
    <w:p w:rsidR="003E3C2E" w:rsidRDefault="000E777C" w:rsidP="003E3C2E">
      <w:pPr>
        <w:widowControl/>
        <w:suppressAutoHyphens w:val="0"/>
        <w:autoSpaceDN/>
        <w:ind w:firstLine="567"/>
        <w:jc w:val="both"/>
        <w:textAlignment w:val="auto"/>
        <w:rPr>
          <w:rFonts w:eastAsia="Times New Roman" w:cs="Times New Roman"/>
          <w:kern w:val="0"/>
          <w:lang w:eastAsia="lt-LT" w:bidi="ar-SA"/>
        </w:rPr>
      </w:pPr>
      <w:r w:rsidRPr="0038637C">
        <w:rPr>
          <w:rFonts w:eastAsia="Times New Roman" w:cs="Times New Roman"/>
          <w:kern w:val="0"/>
          <w:lang w:eastAsia="lt-LT" w:bidi="ar-SA"/>
        </w:rPr>
        <w:t>1.</w:t>
      </w:r>
      <w:r w:rsidR="00E717EB">
        <w:rPr>
          <w:rFonts w:eastAsia="Times New Roman" w:cs="Times New Roman"/>
          <w:kern w:val="0"/>
          <w:lang w:eastAsia="lt-LT" w:bidi="ar-SA"/>
        </w:rPr>
        <w:t>2.</w:t>
      </w:r>
      <w:r w:rsidR="00621FF2">
        <w:rPr>
          <w:rFonts w:eastAsia="Times New Roman" w:cs="Times New Roman"/>
          <w:kern w:val="0"/>
          <w:lang w:eastAsia="lt-LT" w:bidi="ar-SA"/>
        </w:rPr>
        <w:t>20</w:t>
      </w:r>
      <w:r w:rsidR="003E3C2E">
        <w:rPr>
          <w:rFonts w:eastAsia="Times New Roman" w:cs="Times New Roman"/>
          <w:kern w:val="0"/>
          <w:lang w:eastAsia="lt-LT" w:bidi="ar-SA"/>
        </w:rPr>
        <w:t>. pakeičiu 28 punkt</w:t>
      </w:r>
      <w:r w:rsidR="003E318F">
        <w:rPr>
          <w:rFonts w:eastAsia="Times New Roman" w:cs="Times New Roman"/>
          <w:kern w:val="0"/>
          <w:lang w:eastAsia="lt-LT" w:bidi="ar-SA"/>
        </w:rPr>
        <w:t xml:space="preserve">ą </w:t>
      </w:r>
      <w:r w:rsidR="00916494">
        <w:rPr>
          <w:rFonts w:eastAsia="Times New Roman" w:cs="Times New Roman"/>
          <w:kern w:val="0"/>
          <w:lang w:eastAsia="lt-LT" w:bidi="ar-SA"/>
        </w:rPr>
        <w:t>ir j</w:t>
      </w:r>
      <w:r w:rsidR="003E318F">
        <w:rPr>
          <w:rFonts w:eastAsia="Times New Roman" w:cs="Times New Roman"/>
          <w:kern w:val="0"/>
          <w:lang w:eastAsia="lt-LT" w:bidi="ar-SA"/>
        </w:rPr>
        <w:t>į</w:t>
      </w:r>
      <w:r w:rsidR="00916494">
        <w:rPr>
          <w:rFonts w:eastAsia="Times New Roman" w:cs="Times New Roman"/>
          <w:kern w:val="0"/>
          <w:lang w:eastAsia="lt-LT" w:bidi="ar-SA"/>
        </w:rPr>
        <w:t xml:space="preserve"> išdėstau taip:</w:t>
      </w:r>
    </w:p>
    <w:p w:rsidR="00F21412" w:rsidRPr="00B6140D" w:rsidRDefault="00916494" w:rsidP="00916494">
      <w:pPr>
        <w:widowControl/>
        <w:suppressAutoHyphens w:val="0"/>
        <w:autoSpaceDN/>
        <w:ind w:firstLine="567"/>
        <w:jc w:val="both"/>
        <w:textAlignment w:val="auto"/>
        <w:rPr>
          <w:rFonts w:eastAsia="Times New Roman" w:cs="Times New Roman"/>
          <w:color w:val="000000"/>
          <w:kern w:val="0"/>
          <w:lang w:eastAsia="lt-LT" w:bidi="ar-SA"/>
        </w:rPr>
      </w:pPr>
      <w:r>
        <w:rPr>
          <w:rFonts w:eastAsia="Times New Roman" w:cs="Times New Roman"/>
          <w:kern w:val="0"/>
          <w:lang w:eastAsia="lt-LT" w:bidi="ar-SA"/>
        </w:rPr>
        <w:t>,,</w:t>
      </w:r>
      <w:bookmarkStart w:id="5" w:name="part_85dc125f0f7a48d2bb18654e291ee93b"/>
      <w:bookmarkStart w:id="6" w:name="part_0da9a042356b4dca963706bbe1058708"/>
      <w:bookmarkEnd w:id="5"/>
      <w:bookmarkEnd w:id="6"/>
      <w:r w:rsidR="00F21412" w:rsidRPr="00F21412">
        <w:rPr>
          <w:rFonts w:eastAsia="Times New Roman" w:cs="Times New Roman"/>
          <w:color w:val="000000"/>
          <w:kern w:val="0"/>
          <w:lang w:eastAsia="lt-LT" w:bidi="ar-SA"/>
        </w:rPr>
        <w:t xml:space="preserve">28. </w:t>
      </w:r>
      <w:r w:rsidR="00F21412" w:rsidRPr="00F21412">
        <w:rPr>
          <w:rFonts w:eastAsia="Times New Roman" w:cs="Times New Roman"/>
          <w:kern w:val="0"/>
          <w:lang w:eastAsia="lt-LT" w:bidi="ar-SA"/>
        </w:rPr>
        <w:t>Atsakinga institucija</w:t>
      </w:r>
      <w:r w:rsidR="00F21412" w:rsidRPr="00F21412">
        <w:rPr>
          <w:rFonts w:eastAsia="Times New Roman" w:cs="Times New Roman"/>
          <w:color w:val="000000"/>
          <w:kern w:val="0"/>
          <w:lang w:eastAsia="lt-LT" w:bidi="ar-SA"/>
        </w:rPr>
        <w:t xml:space="preserve"> Projektą</w:t>
      </w:r>
      <w:r w:rsidRPr="009F6074">
        <w:rPr>
          <w:rFonts w:eastAsia="Times New Roman" w:cs="Times New Roman"/>
          <w:color w:val="000000"/>
          <w:kern w:val="0"/>
          <w:lang w:eastAsia="lt-LT" w:bidi="ar-SA"/>
        </w:rPr>
        <w:t xml:space="preserve">, </w:t>
      </w:r>
      <w:r w:rsidR="00942BE1" w:rsidRPr="009F6074">
        <w:rPr>
          <w:rFonts w:eastAsia="Times New Roman" w:cs="Times New Roman"/>
          <w:color w:val="000000"/>
          <w:kern w:val="0"/>
          <w:lang w:eastAsia="lt-LT" w:bidi="ar-SA"/>
        </w:rPr>
        <w:t>P</w:t>
      </w:r>
      <w:r w:rsidRPr="009F6074">
        <w:rPr>
          <w:rFonts w:eastAsia="Times New Roman" w:cs="Times New Roman"/>
          <w:color w:val="000000"/>
          <w:kern w:val="0"/>
          <w:lang w:eastAsia="lt-LT" w:bidi="ar-SA"/>
        </w:rPr>
        <w:t xml:space="preserve">rojekto </w:t>
      </w:r>
      <w:r w:rsidRPr="00B6140D">
        <w:rPr>
          <w:rFonts w:eastAsia="Times New Roman" w:cs="Times New Roman"/>
          <w:color w:val="000000"/>
          <w:kern w:val="0"/>
          <w:lang w:eastAsia="lt-LT" w:bidi="ar-SA"/>
        </w:rPr>
        <w:t>pakeitimą</w:t>
      </w:r>
      <w:r w:rsidR="009F6074" w:rsidRPr="00B6140D">
        <w:rPr>
          <w:rFonts w:eastAsia="Times New Roman" w:cs="Times New Roman"/>
          <w:color w:val="000000"/>
          <w:kern w:val="0"/>
          <w:lang w:eastAsia="lt-LT" w:bidi="ar-SA"/>
        </w:rPr>
        <w:t>,</w:t>
      </w:r>
      <w:r w:rsidR="000531B2" w:rsidRPr="00B6140D">
        <w:rPr>
          <w:rFonts w:eastAsia="Times New Roman" w:cs="Times New Roman"/>
          <w:color w:val="000000"/>
          <w:kern w:val="0"/>
          <w:lang w:eastAsia="lt-LT" w:bidi="ar-SA"/>
        </w:rPr>
        <w:t xml:space="preserve"> </w:t>
      </w:r>
      <w:r w:rsidR="00F21412" w:rsidRPr="00B6140D">
        <w:rPr>
          <w:rFonts w:eastAsia="Times New Roman" w:cs="Times New Roman"/>
          <w:color w:val="000000"/>
          <w:kern w:val="0"/>
          <w:lang w:eastAsia="lt-LT" w:bidi="ar-SA"/>
        </w:rPr>
        <w:t>Pranešimą</w:t>
      </w:r>
      <w:r w:rsidR="009F6074" w:rsidRPr="00B6140D">
        <w:rPr>
          <w:rFonts w:eastAsia="Times New Roman" w:cs="Times New Roman"/>
          <w:color w:val="000000"/>
          <w:kern w:val="0"/>
          <w:lang w:eastAsia="lt-LT" w:bidi="ar-SA"/>
        </w:rPr>
        <w:t xml:space="preserve"> ar Pranešimo pakeit</w:t>
      </w:r>
      <w:r w:rsidR="00D831FC" w:rsidRPr="00B6140D">
        <w:rPr>
          <w:rFonts w:eastAsia="Times New Roman" w:cs="Times New Roman"/>
          <w:color w:val="000000"/>
          <w:kern w:val="0"/>
          <w:lang w:eastAsia="lt-LT" w:bidi="ar-SA"/>
        </w:rPr>
        <w:t>i</w:t>
      </w:r>
      <w:r w:rsidR="009F6074" w:rsidRPr="00B6140D">
        <w:rPr>
          <w:rFonts w:eastAsia="Times New Roman" w:cs="Times New Roman"/>
          <w:color w:val="000000"/>
          <w:kern w:val="0"/>
          <w:lang w:eastAsia="lt-LT" w:bidi="ar-SA"/>
        </w:rPr>
        <w:t>mą</w:t>
      </w:r>
      <w:r w:rsidR="00B77758" w:rsidRPr="00B6140D">
        <w:rPr>
          <w:rFonts w:eastAsia="Times New Roman" w:cs="Times New Roman"/>
          <w:color w:val="000000"/>
          <w:kern w:val="0"/>
          <w:lang w:eastAsia="lt-LT" w:bidi="ar-SA"/>
        </w:rPr>
        <w:t>,</w:t>
      </w:r>
      <w:r w:rsidR="00F21412" w:rsidRPr="00B6140D">
        <w:rPr>
          <w:rFonts w:eastAsia="Times New Roman" w:cs="Times New Roman"/>
          <w:color w:val="000000"/>
          <w:kern w:val="0"/>
          <w:lang w:eastAsia="lt-LT" w:bidi="ar-SA"/>
        </w:rPr>
        <w:t xml:space="preserve"> te</w:t>
      </w:r>
      <w:r w:rsidR="00F21412" w:rsidRPr="00B6140D">
        <w:rPr>
          <w:rFonts w:eastAsia="Times New Roman" w:cs="Times New Roman"/>
          <w:color w:val="000000"/>
          <w:kern w:val="0"/>
          <w:lang w:eastAsia="lt-LT" w:bidi="ar-SA"/>
        </w:rPr>
        <w:t>i</w:t>
      </w:r>
      <w:r w:rsidR="00F21412" w:rsidRPr="00B6140D">
        <w:rPr>
          <w:rFonts w:eastAsia="Times New Roman" w:cs="Times New Roman"/>
          <w:color w:val="000000"/>
          <w:kern w:val="0"/>
          <w:lang w:eastAsia="lt-LT" w:bidi="ar-SA"/>
        </w:rPr>
        <w:t>kia derin</w:t>
      </w:r>
      <w:r w:rsidRPr="00B6140D">
        <w:rPr>
          <w:rFonts w:eastAsia="Times New Roman" w:cs="Times New Roman"/>
          <w:color w:val="000000"/>
          <w:kern w:val="0"/>
          <w:lang w:eastAsia="lt-LT" w:bidi="ar-SA"/>
        </w:rPr>
        <w:t>ti:</w:t>
      </w:r>
    </w:p>
    <w:p w:rsidR="00586E20" w:rsidRPr="00B6140D" w:rsidRDefault="007C3AAD" w:rsidP="001A7E29">
      <w:pPr>
        <w:widowControl/>
        <w:suppressAutoHyphens w:val="0"/>
        <w:autoSpaceDN/>
        <w:ind w:firstLine="567"/>
        <w:jc w:val="both"/>
        <w:textAlignment w:val="auto"/>
        <w:rPr>
          <w:rFonts w:eastAsia="Times New Roman" w:cs="Times New Roman"/>
          <w:kern w:val="0"/>
          <w:lang w:eastAsia="lt-LT" w:bidi="ar-SA"/>
        </w:rPr>
      </w:pPr>
      <w:r w:rsidRPr="007C3AAD">
        <w:rPr>
          <w:rFonts w:eastAsia="Times New Roman" w:cs="Times New Roman"/>
          <w:kern w:val="0"/>
          <w:lang w:eastAsia="lt-LT" w:bidi="ar-SA"/>
        </w:rPr>
        <w:t xml:space="preserve">28.1. </w:t>
      </w:r>
      <w:r w:rsidR="004D08D2" w:rsidRPr="004D08D2">
        <w:rPr>
          <w:rFonts w:eastAsia="Times New Roman" w:cs="Times New Roman"/>
          <w:kern w:val="0"/>
          <w:lang w:eastAsia="lt-LT" w:bidi="ar-SA"/>
        </w:rPr>
        <w:t xml:space="preserve">direkcijai, jei planuojamas tvarkyti vandens telkinys ar jo dalis yra valstybiniame parke ar biosferos rezervate, valstybinio rezervato ar valstybinio parko buferinės apsaugos zonoje, taip pat </w:t>
      </w:r>
      <w:r w:rsidR="00F451E8">
        <w:rPr>
          <w:rFonts w:eastAsia="Times New Roman" w:cs="Times New Roman"/>
          <w:kern w:val="0"/>
          <w:lang w:eastAsia="lt-LT" w:bidi="ar-SA"/>
        </w:rPr>
        <w:t>Li</w:t>
      </w:r>
      <w:r w:rsidR="00F451E8">
        <w:rPr>
          <w:rFonts w:eastAsia="Times New Roman" w:cs="Times New Roman"/>
          <w:kern w:val="0"/>
          <w:lang w:eastAsia="lt-LT" w:bidi="ar-SA"/>
        </w:rPr>
        <w:t>e</w:t>
      </w:r>
      <w:r w:rsidR="00F451E8">
        <w:rPr>
          <w:rFonts w:eastAsia="Times New Roman" w:cs="Times New Roman"/>
          <w:kern w:val="0"/>
          <w:lang w:eastAsia="lt-LT" w:bidi="ar-SA"/>
        </w:rPr>
        <w:t>tuvos Respublikos s</w:t>
      </w:r>
      <w:r w:rsidR="00F451E8" w:rsidRPr="00565A10">
        <w:rPr>
          <w:rFonts w:eastAsia="Times New Roman" w:cs="Times New Roman"/>
          <w:kern w:val="0"/>
          <w:lang w:eastAsia="lt-LT" w:bidi="ar-SA"/>
        </w:rPr>
        <w:t xml:space="preserve">augomų </w:t>
      </w:r>
      <w:r w:rsidR="004D08D2" w:rsidRPr="004D08D2">
        <w:rPr>
          <w:rFonts w:eastAsia="Times New Roman" w:cs="Times New Roman"/>
          <w:kern w:val="0"/>
          <w:lang w:eastAsia="lt-LT" w:bidi="ar-SA"/>
        </w:rPr>
        <w:t>teritorijų įstatymo nustatyta tvarka jai priskirtuose valstybiniuose draust</w:t>
      </w:r>
      <w:r w:rsidR="004D08D2" w:rsidRPr="004D08D2">
        <w:rPr>
          <w:rFonts w:eastAsia="Times New Roman" w:cs="Times New Roman"/>
          <w:kern w:val="0"/>
          <w:lang w:eastAsia="lt-LT" w:bidi="ar-SA"/>
        </w:rPr>
        <w:t>i</w:t>
      </w:r>
      <w:r w:rsidR="004D08D2" w:rsidRPr="004D08D2">
        <w:rPr>
          <w:rFonts w:eastAsia="Times New Roman" w:cs="Times New Roman"/>
          <w:kern w:val="0"/>
          <w:lang w:eastAsia="lt-LT" w:bidi="ar-SA"/>
        </w:rPr>
        <w:t>niuose, biosferos poligonuose, atkuriamuosiuose ar genetiniuose sklypuose, gamtos paveldo objektu</w:t>
      </w:r>
      <w:r w:rsidR="004D08D2" w:rsidRPr="004D08D2">
        <w:rPr>
          <w:rFonts w:eastAsia="Times New Roman" w:cs="Times New Roman"/>
          <w:kern w:val="0"/>
          <w:lang w:eastAsia="lt-LT" w:bidi="ar-SA"/>
        </w:rPr>
        <w:t>o</w:t>
      </w:r>
      <w:r w:rsidR="004D08D2" w:rsidRPr="004D08D2">
        <w:rPr>
          <w:rFonts w:eastAsia="Times New Roman" w:cs="Times New Roman"/>
          <w:kern w:val="0"/>
          <w:lang w:eastAsia="lt-LT" w:bidi="ar-SA"/>
        </w:rPr>
        <w:t xml:space="preserve">se, taip pat </w:t>
      </w:r>
      <w:r w:rsidR="004D08D2" w:rsidRPr="00CD5B84">
        <w:rPr>
          <w:lang w:eastAsia="lt-LT" w:bidi="ar-SA"/>
        </w:rPr>
        <w:t xml:space="preserve">Europos ekologinio tinklo </w:t>
      </w:r>
      <w:r w:rsidR="004D08D2" w:rsidRPr="004D08D2">
        <w:rPr>
          <w:rFonts w:eastAsia="Times New Roman" w:cs="Times New Roman"/>
          <w:kern w:val="0"/>
          <w:lang w:eastAsia="lt-LT" w:bidi="ar-SA"/>
        </w:rPr>
        <w:t>„</w:t>
      </w:r>
      <w:proofErr w:type="spellStart"/>
      <w:r w:rsidR="004D08D2" w:rsidRPr="004D08D2">
        <w:rPr>
          <w:rFonts w:eastAsia="Times New Roman" w:cs="Times New Roman"/>
          <w:kern w:val="0"/>
          <w:lang w:eastAsia="lt-LT" w:bidi="ar-SA"/>
        </w:rPr>
        <w:t>Natura</w:t>
      </w:r>
      <w:proofErr w:type="spellEnd"/>
      <w:r w:rsidR="004D08D2" w:rsidRPr="004D08D2">
        <w:rPr>
          <w:rFonts w:eastAsia="Times New Roman" w:cs="Times New Roman"/>
          <w:kern w:val="0"/>
          <w:lang w:eastAsia="lt-LT" w:bidi="ar-SA"/>
        </w:rPr>
        <w:t xml:space="preserve"> 2000“ teritorijose</w:t>
      </w:r>
      <w:r w:rsidRPr="00B6140D">
        <w:rPr>
          <w:rFonts w:eastAsia="Times New Roman" w:cs="Times New Roman"/>
          <w:kern w:val="0"/>
          <w:lang w:eastAsia="lt-LT" w:bidi="ar-SA"/>
        </w:rPr>
        <w:t>;</w:t>
      </w:r>
    </w:p>
    <w:p w:rsidR="001A7E29" w:rsidRPr="00B6140D" w:rsidRDefault="001A7E29" w:rsidP="001A7E29">
      <w:pPr>
        <w:widowControl/>
        <w:suppressAutoHyphens w:val="0"/>
        <w:autoSpaceDN/>
        <w:ind w:firstLine="567"/>
        <w:jc w:val="both"/>
        <w:textAlignment w:val="auto"/>
        <w:rPr>
          <w:rFonts w:eastAsia="Times New Roman" w:cs="Times New Roman"/>
          <w:color w:val="000000"/>
          <w:kern w:val="0"/>
          <w:lang w:eastAsia="lt-LT" w:bidi="ar-SA"/>
        </w:rPr>
      </w:pPr>
      <w:r w:rsidRPr="001A7E29">
        <w:rPr>
          <w:rFonts w:eastAsia="Times New Roman" w:cs="Times New Roman"/>
          <w:color w:val="000000"/>
          <w:kern w:val="0"/>
          <w:lang w:eastAsia="lt-LT" w:bidi="ar-SA"/>
        </w:rPr>
        <w:t xml:space="preserve">28.2. atitinkamai </w:t>
      </w:r>
      <w:r w:rsidRPr="00626608">
        <w:rPr>
          <w:rFonts w:eastAsia="Times New Roman" w:cs="Times New Roman"/>
          <w:color w:val="000000"/>
          <w:kern w:val="0"/>
          <w:lang w:eastAsia="lt-LT" w:bidi="ar-SA"/>
        </w:rPr>
        <w:t>savivaldybės administracijai</w:t>
      </w:r>
      <w:r w:rsidRPr="001A7E29">
        <w:rPr>
          <w:rFonts w:eastAsia="Times New Roman" w:cs="Times New Roman"/>
          <w:color w:val="000000"/>
          <w:kern w:val="0"/>
          <w:lang w:eastAsia="lt-LT" w:bidi="ar-SA"/>
        </w:rPr>
        <w:t>, jei</w:t>
      </w:r>
      <w:r>
        <w:rPr>
          <w:rFonts w:eastAsia="Times New Roman" w:cs="Times New Roman"/>
          <w:color w:val="000000"/>
          <w:kern w:val="0"/>
          <w:lang w:eastAsia="lt-LT" w:bidi="ar-SA"/>
        </w:rPr>
        <w:t xml:space="preserve"> </w:t>
      </w:r>
      <w:r w:rsidRPr="001A7E29">
        <w:rPr>
          <w:rFonts w:eastAsia="Times New Roman" w:cs="Times New Roman"/>
          <w:color w:val="000000"/>
          <w:kern w:val="0"/>
          <w:lang w:eastAsia="lt-LT" w:bidi="ar-SA"/>
        </w:rPr>
        <w:t xml:space="preserve">planuojamas tvarkyti vandens telkinys </w:t>
      </w:r>
      <w:r w:rsidR="00A95BD3">
        <w:rPr>
          <w:rFonts w:eastAsia="Times New Roman" w:cs="Times New Roman"/>
          <w:color w:val="000000"/>
          <w:kern w:val="0"/>
          <w:lang w:eastAsia="lt-LT" w:bidi="ar-SA"/>
        </w:rPr>
        <w:t xml:space="preserve">ar jo dalis </w:t>
      </w:r>
      <w:r w:rsidRPr="001A7E29">
        <w:rPr>
          <w:rFonts w:eastAsia="Times New Roman" w:cs="Times New Roman"/>
          <w:color w:val="000000"/>
          <w:kern w:val="0"/>
          <w:lang w:eastAsia="lt-LT" w:bidi="ar-SA"/>
        </w:rPr>
        <w:t xml:space="preserve">yra </w:t>
      </w:r>
      <w:r w:rsidRPr="00B6140D">
        <w:rPr>
          <w:rFonts w:eastAsia="Times New Roman" w:cs="Times New Roman"/>
          <w:color w:val="000000"/>
          <w:kern w:val="0"/>
          <w:lang w:eastAsia="lt-LT" w:bidi="ar-SA"/>
        </w:rPr>
        <w:t xml:space="preserve">savivaldybės </w:t>
      </w:r>
      <w:r w:rsidR="000957CD" w:rsidRPr="00B6140D">
        <w:rPr>
          <w:rFonts w:eastAsia="Times New Roman" w:cs="Times New Roman"/>
          <w:color w:val="000000"/>
          <w:kern w:val="0"/>
          <w:lang w:eastAsia="lt-LT" w:bidi="ar-SA"/>
        </w:rPr>
        <w:t xml:space="preserve">tarybos </w:t>
      </w:r>
      <w:r w:rsidRPr="00B6140D">
        <w:rPr>
          <w:rFonts w:eastAsia="Times New Roman" w:cs="Times New Roman"/>
          <w:color w:val="000000"/>
          <w:kern w:val="0"/>
          <w:lang w:eastAsia="lt-LT" w:bidi="ar-SA"/>
        </w:rPr>
        <w:t>įsteigt</w:t>
      </w:r>
      <w:r w:rsidR="00A95BD3">
        <w:rPr>
          <w:rFonts w:eastAsia="Times New Roman" w:cs="Times New Roman"/>
          <w:color w:val="000000"/>
          <w:kern w:val="0"/>
          <w:lang w:eastAsia="lt-LT" w:bidi="ar-SA"/>
        </w:rPr>
        <w:t>oje saugomoje teritorijoje</w:t>
      </w:r>
      <w:r w:rsidR="006A3153">
        <w:rPr>
          <w:rFonts w:eastAsia="Times New Roman" w:cs="Times New Roman"/>
          <w:color w:val="000000"/>
          <w:kern w:val="0"/>
          <w:lang w:eastAsia="lt-LT" w:bidi="ar-SA"/>
        </w:rPr>
        <w:t>;</w:t>
      </w:r>
    </w:p>
    <w:p w:rsidR="00C74FCB" w:rsidRPr="00B6140D" w:rsidRDefault="00B8034C" w:rsidP="00916494">
      <w:pPr>
        <w:widowControl/>
        <w:suppressAutoHyphens w:val="0"/>
        <w:autoSpaceDN/>
        <w:ind w:firstLine="567"/>
        <w:jc w:val="both"/>
        <w:textAlignment w:val="auto"/>
        <w:rPr>
          <w:rFonts w:eastAsia="Times New Roman" w:cs="Times New Roman"/>
          <w:color w:val="000000"/>
          <w:kern w:val="0"/>
          <w:lang w:eastAsia="lt-LT" w:bidi="ar-SA"/>
        </w:rPr>
      </w:pPr>
      <w:r w:rsidRPr="00B6140D">
        <w:rPr>
          <w:rFonts w:eastAsia="Times New Roman" w:cs="Times New Roman"/>
          <w:color w:val="000000"/>
          <w:kern w:val="0"/>
          <w:lang w:eastAsia="lt-LT" w:bidi="ar-SA"/>
        </w:rPr>
        <w:t>28.3. Lietuvos geologijos tarnybai</w:t>
      </w:r>
      <w:r w:rsidR="006A3153">
        <w:rPr>
          <w:rFonts w:eastAsia="Times New Roman" w:cs="Times New Roman"/>
          <w:color w:val="000000"/>
          <w:kern w:val="0"/>
          <w:lang w:eastAsia="lt-LT" w:bidi="ar-SA"/>
        </w:rPr>
        <w:t xml:space="preserve"> prie Aplinkos ministerijos</w:t>
      </w:r>
      <w:r w:rsidRPr="00B6140D">
        <w:rPr>
          <w:rFonts w:eastAsia="Times New Roman" w:cs="Times New Roman"/>
          <w:color w:val="000000"/>
          <w:kern w:val="0"/>
          <w:lang w:eastAsia="lt-LT" w:bidi="ar-SA"/>
        </w:rPr>
        <w:t>, jei planuojamas tvarkyti vandens telkinys</w:t>
      </w:r>
      <w:r w:rsidR="00AA34F8">
        <w:rPr>
          <w:rFonts w:eastAsia="Times New Roman" w:cs="Times New Roman"/>
          <w:color w:val="000000"/>
          <w:kern w:val="0"/>
          <w:lang w:eastAsia="lt-LT" w:bidi="ar-SA"/>
        </w:rPr>
        <w:t xml:space="preserve"> ar jo dalis</w:t>
      </w:r>
      <w:r w:rsidRPr="00B6140D">
        <w:rPr>
          <w:rFonts w:eastAsia="Times New Roman" w:cs="Times New Roman"/>
          <w:color w:val="000000"/>
          <w:kern w:val="0"/>
          <w:lang w:eastAsia="lt-LT" w:bidi="ar-SA"/>
        </w:rPr>
        <w:t xml:space="preserve"> patenka į </w:t>
      </w:r>
      <w:r w:rsidR="00C4788F" w:rsidRPr="00C4788F">
        <w:rPr>
          <w:rFonts w:eastAsia="Times New Roman" w:cs="Times New Roman"/>
          <w:color w:val="000000"/>
          <w:kern w:val="0"/>
          <w:lang w:eastAsia="lt-LT" w:bidi="ar-SA"/>
        </w:rPr>
        <w:t>šiaurės Lietuvos karstinio regiono teritorij</w:t>
      </w:r>
      <w:r w:rsidR="00C4788F">
        <w:rPr>
          <w:rFonts w:eastAsia="Times New Roman" w:cs="Times New Roman"/>
          <w:color w:val="000000"/>
          <w:kern w:val="0"/>
          <w:lang w:eastAsia="lt-LT" w:bidi="ar-SA"/>
        </w:rPr>
        <w:t>ą</w:t>
      </w:r>
      <w:r w:rsidRPr="00B6140D">
        <w:rPr>
          <w:rFonts w:eastAsia="Times New Roman" w:cs="Times New Roman"/>
          <w:color w:val="000000"/>
          <w:kern w:val="0"/>
          <w:lang w:eastAsia="lt-LT" w:bidi="ar-SA"/>
        </w:rPr>
        <w:t>;</w:t>
      </w:r>
    </w:p>
    <w:p w:rsidR="000E6642" w:rsidRPr="006C6200" w:rsidRDefault="00147989" w:rsidP="00B74324">
      <w:pPr>
        <w:widowControl/>
        <w:suppressAutoHyphens w:val="0"/>
        <w:autoSpaceDN/>
        <w:ind w:firstLine="567"/>
        <w:jc w:val="both"/>
        <w:textAlignment w:val="auto"/>
        <w:rPr>
          <w:rFonts w:eastAsia="Times New Roman" w:cs="Times New Roman"/>
          <w:color w:val="000000"/>
          <w:kern w:val="0"/>
          <w:lang w:eastAsia="lt-LT" w:bidi="ar-SA"/>
        </w:rPr>
      </w:pPr>
      <w:r w:rsidRPr="00B6140D">
        <w:rPr>
          <w:rFonts w:eastAsia="Times New Roman" w:cs="Times New Roman"/>
          <w:color w:val="000000"/>
          <w:kern w:val="0"/>
          <w:lang w:eastAsia="lt-LT" w:bidi="ar-SA"/>
        </w:rPr>
        <w:t xml:space="preserve">28.4. </w:t>
      </w:r>
      <w:r w:rsidR="00224C17" w:rsidRPr="003871C3">
        <w:rPr>
          <w:color w:val="000000"/>
        </w:rPr>
        <w:t>Kultūros paveldo departamento prie Kultūros ministerijos teritoriniam skyriui, jei planu</w:t>
      </w:r>
      <w:r w:rsidR="00224C17" w:rsidRPr="003871C3">
        <w:rPr>
          <w:color w:val="000000"/>
        </w:rPr>
        <w:t>o</w:t>
      </w:r>
      <w:r w:rsidR="00224C17" w:rsidRPr="003871C3">
        <w:rPr>
          <w:color w:val="000000"/>
        </w:rPr>
        <w:t>jamas tvarkyti vandens telkinys ar jo dalis yra kultūros paveldo objekto ar vietovės teritorijoje, jų a</w:t>
      </w:r>
      <w:r w:rsidR="00224C17" w:rsidRPr="003871C3">
        <w:rPr>
          <w:color w:val="000000"/>
        </w:rPr>
        <w:t>p</w:t>
      </w:r>
      <w:r w:rsidR="00224C17" w:rsidRPr="003871C3">
        <w:rPr>
          <w:color w:val="000000"/>
        </w:rPr>
        <w:t xml:space="preserve">saugos zonos apsaugos nuo fizinio poveikio </w:t>
      </w:r>
      <w:proofErr w:type="spellStart"/>
      <w:r w:rsidR="00224C17" w:rsidRPr="003871C3">
        <w:rPr>
          <w:color w:val="000000"/>
        </w:rPr>
        <w:t>pozonyje</w:t>
      </w:r>
      <w:proofErr w:type="spellEnd"/>
      <w:r w:rsidR="00224C17" w:rsidRPr="003871C3">
        <w:rPr>
          <w:color w:val="000000"/>
        </w:rPr>
        <w:t>.</w:t>
      </w:r>
      <w:r w:rsidRPr="006C6200">
        <w:rPr>
          <w:color w:val="000000"/>
        </w:rPr>
        <w:t>“;</w:t>
      </w:r>
    </w:p>
    <w:p w:rsidR="00F6567D" w:rsidRPr="00B6140D" w:rsidRDefault="00673BE0" w:rsidP="00916494">
      <w:pPr>
        <w:widowControl/>
        <w:suppressAutoHyphens w:val="0"/>
        <w:autoSpaceDN/>
        <w:ind w:firstLine="567"/>
        <w:jc w:val="both"/>
        <w:textAlignment w:val="auto"/>
        <w:rPr>
          <w:rFonts w:eastAsia="Times New Roman" w:cs="Times New Roman"/>
          <w:color w:val="000000"/>
          <w:kern w:val="0"/>
          <w:lang w:eastAsia="lt-LT" w:bidi="ar-SA"/>
        </w:rPr>
      </w:pPr>
      <w:r w:rsidRPr="00B6140D">
        <w:rPr>
          <w:rFonts w:eastAsia="Times New Roman" w:cs="Times New Roman"/>
          <w:color w:val="000000"/>
          <w:kern w:val="0"/>
          <w:lang w:eastAsia="lt-LT" w:bidi="ar-SA"/>
        </w:rPr>
        <w:t>1.</w:t>
      </w:r>
      <w:r w:rsidR="004F3C60">
        <w:rPr>
          <w:rFonts w:eastAsia="Times New Roman" w:cs="Times New Roman"/>
          <w:color w:val="000000"/>
          <w:kern w:val="0"/>
          <w:lang w:eastAsia="lt-LT" w:bidi="ar-SA"/>
        </w:rPr>
        <w:t>2.</w:t>
      </w:r>
      <w:r w:rsidR="00621FF2" w:rsidRPr="00B6140D">
        <w:rPr>
          <w:rFonts w:eastAsia="Times New Roman" w:cs="Times New Roman"/>
          <w:color w:val="000000"/>
          <w:kern w:val="0"/>
          <w:lang w:eastAsia="lt-LT" w:bidi="ar-SA"/>
        </w:rPr>
        <w:t>2</w:t>
      </w:r>
      <w:r w:rsidR="00621FF2">
        <w:rPr>
          <w:rFonts w:eastAsia="Times New Roman" w:cs="Times New Roman"/>
          <w:color w:val="000000"/>
          <w:kern w:val="0"/>
          <w:lang w:eastAsia="lt-LT" w:bidi="ar-SA"/>
        </w:rPr>
        <w:t>1</w:t>
      </w:r>
      <w:r w:rsidRPr="00B6140D">
        <w:rPr>
          <w:rFonts w:eastAsia="Times New Roman" w:cs="Times New Roman"/>
          <w:color w:val="000000"/>
          <w:kern w:val="0"/>
          <w:lang w:eastAsia="lt-LT" w:bidi="ar-SA"/>
        </w:rPr>
        <w:t>. papildau 28</w:t>
      </w:r>
      <w:r w:rsidR="00F6567D" w:rsidRPr="00B6140D">
        <w:rPr>
          <w:rFonts w:eastAsia="Times New Roman" w:cs="Times New Roman"/>
          <w:color w:val="000000"/>
          <w:kern w:val="0"/>
          <w:vertAlign w:val="superscript"/>
          <w:lang w:eastAsia="lt-LT" w:bidi="ar-SA"/>
        </w:rPr>
        <w:t>1</w:t>
      </w:r>
      <w:r w:rsidRPr="00B6140D">
        <w:rPr>
          <w:rFonts w:eastAsia="Times New Roman" w:cs="Times New Roman"/>
          <w:color w:val="000000"/>
          <w:kern w:val="0"/>
          <w:lang w:eastAsia="lt-LT" w:bidi="ar-SA"/>
        </w:rPr>
        <w:t xml:space="preserve"> papunkčiu</w:t>
      </w:r>
      <w:r w:rsidR="00F6567D" w:rsidRPr="00B6140D">
        <w:rPr>
          <w:rFonts w:eastAsia="Times New Roman" w:cs="Times New Roman"/>
          <w:color w:val="000000"/>
          <w:kern w:val="0"/>
          <w:lang w:eastAsia="lt-LT" w:bidi="ar-SA"/>
        </w:rPr>
        <w:t>:</w:t>
      </w:r>
    </w:p>
    <w:p w:rsidR="00EA157B" w:rsidRPr="00B6140D" w:rsidRDefault="00EA157B" w:rsidP="00EA157B">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w:t>
      </w:r>
      <w:r w:rsidRPr="00B6140D">
        <w:rPr>
          <w:rFonts w:eastAsia="Times New Roman" w:cs="Times New Roman"/>
          <w:color w:val="000000"/>
          <w:kern w:val="0"/>
          <w:lang w:eastAsia="lt-LT" w:bidi="ar-SA"/>
        </w:rPr>
        <w:t>28</w:t>
      </w:r>
      <w:r w:rsidR="002F6C0A" w:rsidRPr="00B6140D">
        <w:rPr>
          <w:rFonts w:eastAsia="Times New Roman" w:cs="Times New Roman"/>
          <w:color w:val="000000"/>
          <w:kern w:val="0"/>
          <w:vertAlign w:val="superscript"/>
          <w:lang w:eastAsia="lt-LT" w:bidi="ar-SA"/>
        </w:rPr>
        <w:t>1</w:t>
      </w:r>
      <w:r w:rsidRPr="00B6140D">
        <w:rPr>
          <w:rFonts w:eastAsia="Times New Roman" w:cs="Times New Roman"/>
          <w:color w:val="000000"/>
          <w:kern w:val="0"/>
          <w:lang w:eastAsia="lt-LT" w:bidi="ar-SA"/>
        </w:rPr>
        <w:t xml:space="preserve">. </w:t>
      </w:r>
      <w:r w:rsidR="002F6C0A" w:rsidRPr="00B6140D">
        <w:rPr>
          <w:rFonts w:eastAsia="Times New Roman" w:cs="Times New Roman"/>
          <w:kern w:val="0"/>
          <w:lang w:eastAsia="lt-LT" w:bidi="ar-SA"/>
        </w:rPr>
        <w:t xml:space="preserve">Direkcija </w:t>
      </w:r>
      <w:r w:rsidRPr="00B6140D">
        <w:rPr>
          <w:rFonts w:eastAsia="Times New Roman" w:cs="Times New Roman"/>
          <w:color w:val="000000"/>
          <w:kern w:val="0"/>
          <w:lang w:eastAsia="lt-LT" w:bidi="ar-SA"/>
        </w:rPr>
        <w:t>Pranešimą ar Pranešimo pakeitimą</w:t>
      </w:r>
      <w:r w:rsidR="002F6C0A" w:rsidRPr="00B6140D">
        <w:rPr>
          <w:rFonts w:eastAsia="Times New Roman" w:cs="Times New Roman"/>
          <w:color w:val="000000"/>
          <w:kern w:val="0"/>
          <w:lang w:eastAsia="lt-LT" w:bidi="ar-SA"/>
        </w:rPr>
        <w:t>, kai</w:t>
      </w:r>
      <w:r w:rsidR="002F6C0A" w:rsidRPr="00B6140D">
        <w:rPr>
          <w:rFonts w:eastAsia="Times New Roman" w:cs="Times New Roman"/>
          <w:kern w:val="0"/>
          <w:lang w:eastAsia="lt-LT" w:bidi="ar-SA"/>
        </w:rPr>
        <w:t xml:space="preserve"> tvarkomas vandens telkinys ar jo dalis yra Saugomoje teritorijoje</w:t>
      </w:r>
      <w:r w:rsidRPr="00B6140D">
        <w:rPr>
          <w:rFonts w:eastAsia="Times New Roman" w:cs="Times New Roman"/>
          <w:color w:val="000000"/>
          <w:kern w:val="0"/>
          <w:lang w:eastAsia="lt-LT" w:bidi="ar-SA"/>
        </w:rPr>
        <w:t>, teikia derinti:</w:t>
      </w:r>
    </w:p>
    <w:p w:rsidR="00EA157B" w:rsidRPr="00B6140D" w:rsidRDefault="00EA157B" w:rsidP="00EA157B">
      <w:pPr>
        <w:widowControl/>
        <w:suppressAutoHyphens w:val="0"/>
        <w:autoSpaceDN/>
        <w:ind w:firstLine="567"/>
        <w:jc w:val="both"/>
        <w:textAlignment w:val="auto"/>
        <w:rPr>
          <w:rFonts w:eastAsia="Times New Roman" w:cs="Times New Roman"/>
          <w:color w:val="000000"/>
          <w:kern w:val="0"/>
          <w:lang w:eastAsia="lt-LT" w:bidi="ar-SA"/>
        </w:rPr>
      </w:pPr>
      <w:r w:rsidRPr="00B6140D">
        <w:rPr>
          <w:rFonts w:eastAsia="Times New Roman" w:cs="Times New Roman"/>
          <w:color w:val="000000"/>
          <w:kern w:val="0"/>
          <w:lang w:eastAsia="lt-LT" w:bidi="ar-SA"/>
        </w:rPr>
        <w:t>28</w:t>
      </w:r>
      <w:r w:rsidR="002F6C0A" w:rsidRPr="00B6140D">
        <w:rPr>
          <w:rFonts w:eastAsia="Times New Roman" w:cs="Times New Roman"/>
          <w:color w:val="000000"/>
          <w:kern w:val="0"/>
          <w:vertAlign w:val="superscript"/>
          <w:lang w:eastAsia="lt-LT" w:bidi="ar-SA"/>
        </w:rPr>
        <w:t>1</w:t>
      </w:r>
      <w:r w:rsidRPr="00B6140D">
        <w:rPr>
          <w:rFonts w:eastAsia="Times New Roman" w:cs="Times New Roman"/>
          <w:color w:val="000000"/>
          <w:kern w:val="0"/>
          <w:lang w:eastAsia="lt-LT" w:bidi="ar-SA"/>
        </w:rPr>
        <w:t>.</w:t>
      </w:r>
      <w:r w:rsidR="002F6C0A" w:rsidRPr="00B6140D">
        <w:rPr>
          <w:rFonts w:eastAsia="Times New Roman" w:cs="Times New Roman"/>
          <w:color w:val="000000"/>
          <w:kern w:val="0"/>
          <w:lang w:eastAsia="lt-LT" w:bidi="ar-SA"/>
        </w:rPr>
        <w:t>1</w:t>
      </w:r>
      <w:r w:rsidRPr="00B6140D">
        <w:rPr>
          <w:rFonts w:eastAsia="Times New Roman" w:cs="Times New Roman"/>
          <w:color w:val="000000"/>
          <w:kern w:val="0"/>
          <w:lang w:eastAsia="lt-LT" w:bidi="ar-SA"/>
        </w:rPr>
        <w:t>. Lietuvos geologijos tarnybai</w:t>
      </w:r>
      <w:r w:rsidR="00761D32">
        <w:rPr>
          <w:rFonts w:eastAsia="Times New Roman" w:cs="Times New Roman"/>
          <w:color w:val="000000"/>
          <w:kern w:val="0"/>
          <w:lang w:eastAsia="lt-LT" w:bidi="ar-SA"/>
        </w:rPr>
        <w:t xml:space="preserve"> prie Aplinkos ministerijos</w:t>
      </w:r>
      <w:r w:rsidRPr="00B6140D">
        <w:rPr>
          <w:rFonts w:eastAsia="Times New Roman" w:cs="Times New Roman"/>
          <w:color w:val="000000"/>
          <w:kern w:val="0"/>
          <w:lang w:eastAsia="lt-LT" w:bidi="ar-SA"/>
        </w:rPr>
        <w:t xml:space="preserve">, jei planuojamas tvarkyti vandens telkinys </w:t>
      </w:r>
      <w:r w:rsidR="00452AC5">
        <w:rPr>
          <w:rFonts w:eastAsia="Times New Roman" w:cs="Times New Roman"/>
          <w:color w:val="000000"/>
          <w:kern w:val="0"/>
          <w:lang w:eastAsia="lt-LT" w:bidi="ar-SA"/>
        </w:rPr>
        <w:t xml:space="preserve">ar jo dalis </w:t>
      </w:r>
      <w:r w:rsidRPr="00B6140D">
        <w:rPr>
          <w:rFonts w:eastAsia="Times New Roman" w:cs="Times New Roman"/>
          <w:color w:val="000000"/>
          <w:kern w:val="0"/>
          <w:lang w:eastAsia="lt-LT" w:bidi="ar-SA"/>
        </w:rPr>
        <w:t xml:space="preserve">patenka į </w:t>
      </w:r>
      <w:r w:rsidR="00452AC5" w:rsidRPr="00C4788F">
        <w:rPr>
          <w:rFonts w:eastAsia="Times New Roman" w:cs="Times New Roman"/>
          <w:color w:val="000000"/>
          <w:kern w:val="0"/>
          <w:lang w:eastAsia="lt-LT" w:bidi="ar-SA"/>
        </w:rPr>
        <w:t>šiaurės Lietuvos karstinio regiono teritorij</w:t>
      </w:r>
      <w:r w:rsidR="00452AC5">
        <w:rPr>
          <w:rFonts w:eastAsia="Times New Roman" w:cs="Times New Roman"/>
          <w:color w:val="000000"/>
          <w:kern w:val="0"/>
          <w:lang w:eastAsia="lt-LT" w:bidi="ar-SA"/>
        </w:rPr>
        <w:t>ą</w:t>
      </w:r>
      <w:r w:rsidR="007761E8">
        <w:rPr>
          <w:rFonts w:eastAsia="Times New Roman" w:cs="Times New Roman"/>
          <w:color w:val="000000"/>
          <w:kern w:val="0"/>
          <w:lang w:eastAsia="lt-LT" w:bidi="ar-SA"/>
        </w:rPr>
        <w:t>;</w:t>
      </w:r>
    </w:p>
    <w:p w:rsidR="00EA157B" w:rsidRPr="00B6140D" w:rsidRDefault="002F6C0A" w:rsidP="00EA157B">
      <w:pPr>
        <w:widowControl/>
        <w:suppressAutoHyphens w:val="0"/>
        <w:autoSpaceDN/>
        <w:ind w:firstLine="567"/>
        <w:jc w:val="both"/>
        <w:textAlignment w:val="auto"/>
        <w:rPr>
          <w:color w:val="000000"/>
          <w:sz w:val="23"/>
          <w:szCs w:val="23"/>
        </w:rPr>
      </w:pPr>
      <w:r w:rsidRPr="00B6140D">
        <w:rPr>
          <w:rFonts w:eastAsia="Times New Roman" w:cs="Times New Roman"/>
          <w:color w:val="000000"/>
          <w:kern w:val="0"/>
          <w:lang w:eastAsia="lt-LT" w:bidi="ar-SA"/>
        </w:rPr>
        <w:t>28</w:t>
      </w:r>
      <w:r w:rsidRPr="00B6140D">
        <w:rPr>
          <w:rFonts w:eastAsia="Times New Roman" w:cs="Times New Roman"/>
          <w:color w:val="000000"/>
          <w:kern w:val="0"/>
          <w:vertAlign w:val="superscript"/>
          <w:lang w:eastAsia="lt-LT" w:bidi="ar-SA"/>
        </w:rPr>
        <w:t>1</w:t>
      </w:r>
      <w:r w:rsidRPr="00B6140D">
        <w:rPr>
          <w:rFonts w:eastAsia="Times New Roman" w:cs="Times New Roman"/>
          <w:color w:val="000000"/>
          <w:kern w:val="0"/>
          <w:lang w:eastAsia="lt-LT" w:bidi="ar-SA"/>
        </w:rPr>
        <w:t xml:space="preserve">.2. </w:t>
      </w:r>
      <w:r w:rsidR="00224C17" w:rsidRPr="00224C17">
        <w:rPr>
          <w:color w:val="000000"/>
        </w:rPr>
        <w:t>Kultūros paveldo departamento prie Kultūros ministerijos teritoriniam skyriui, jei planu</w:t>
      </w:r>
      <w:r w:rsidR="00224C17" w:rsidRPr="00224C17">
        <w:rPr>
          <w:color w:val="000000"/>
        </w:rPr>
        <w:t>o</w:t>
      </w:r>
      <w:r w:rsidR="00224C17" w:rsidRPr="00224C17">
        <w:rPr>
          <w:color w:val="000000"/>
        </w:rPr>
        <w:t>jamas tvarkyti vandens telkinys ar jo dalis yra kultūros paveldo objekto ar vietovės teritorijoje, jų a</w:t>
      </w:r>
      <w:r w:rsidR="00224C17" w:rsidRPr="00224C17">
        <w:rPr>
          <w:color w:val="000000"/>
        </w:rPr>
        <w:t>p</w:t>
      </w:r>
      <w:r w:rsidR="00224C17" w:rsidRPr="00224C17">
        <w:rPr>
          <w:color w:val="000000"/>
        </w:rPr>
        <w:t xml:space="preserve">saugos zonos apsaugos nuo fizinio poveikio </w:t>
      </w:r>
      <w:proofErr w:type="spellStart"/>
      <w:r w:rsidR="00224C17" w:rsidRPr="00224C17">
        <w:rPr>
          <w:color w:val="000000"/>
        </w:rPr>
        <w:t>pozonyje</w:t>
      </w:r>
      <w:proofErr w:type="spellEnd"/>
      <w:r w:rsidR="00224C17" w:rsidRPr="00224C17">
        <w:rPr>
          <w:color w:val="000000"/>
        </w:rPr>
        <w:t>.</w:t>
      </w:r>
      <w:r w:rsidR="00EA157B" w:rsidRPr="00B6140D">
        <w:rPr>
          <w:color w:val="000000"/>
          <w:sz w:val="23"/>
          <w:szCs w:val="23"/>
        </w:rPr>
        <w:t>“</w:t>
      </w:r>
      <w:r w:rsidR="00D00315">
        <w:rPr>
          <w:color w:val="000000"/>
          <w:sz w:val="23"/>
          <w:szCs w:val="23"/>
        </w:rPr>
        <w:t>;</w:t>
      </w:r>
    </w:p>
    <w:p w:rsidR="00916494" w:rsidRPr="00B6140D" w:rsidRDefault="00F804F6" w:rsidP="00EA157B">
      <w:pPr>
        <w:widowControl/>
        <w:suppressAutoHyphens w:val="0"/>
        <w:autoSpaceDN/>
        <w:ind w:firstLine="567"/>
        <w:jc w:val="both"/>
        <w:textAlignment w:val="auto"/>
        <w:rPr>
          <w:rFonts w:eastAsia="Times New Roman" w:cs="Times New Roman"/>
          <w:color w:val="000000"/>
          <w:kern w:val="0"/>
          <w:lang w:eastAsia="lt-LT" w:bidi="ar-SA"/>
        </w:rPr>
      </w:pPr>
      <w:r w:rsidRPr="00B6140D">
        <w:rPr>
          <w:rFonts w:eastAsia="Times New Roman" w:cs="Times New Roman"/>
          <w:color w:val="000000"/>
          <w:kern w:val="0"/>
          <w:lang w:eastAsia="lt-LT" w:bidi="ar-SA"/>
        </w:rPr>
        <w:t>1</w:t>
      </w:r>
      <w:r w:rsidR="008C158F" w:rsidRPr="00B6140D">
        <w:rPr>
          <w:rFonts w:eastAsia="Times New Roman" w:cs="Times New Roman"/>
          <w:color w:val="000000"/>
          <w:kern w:val="0"/>
          <w:lang w:eastAsia="lt-LT" w:bidi="ar-SA"/>
        </w:rPr>
        <w:t>.</w:t>
      </w:r>
      <w:r w:rsidR="00E756BA">
        <w:rPr>
          <w:rFonts w:eastAsia="Times New Roman" w:cs="Times New Roman"/>
          <w:color w:val="000000"/>
          <w:kern w:val="0"/>
          <w:lang w:eastAsia="lt-LT" w:bidi="ar-SA"/>
        </w:rPr>
        <w:t>2.</w:t>
      </w:r>
      <w:r w:rsidR="00621FF2">
        <w:rPr>
          <w:rFonts w:eastAsia="Times New Roman" w:cs="Times New Roman"/>
          <w:color w:val="000000"/>
          <w:kern w:val="0"/>
          <w:lang w:eastAsia="lt-LT" w:bidi="ar-SA"/>
        </w:rPr>
        <w:t>22</w:t>
      </w:r>
      <w:r w:rsidR="00916494" w:rsidRPr="00B6140D">
        <w:rPr>
          <w:rFonts w:eastAsia="Times New Roman" w:cs="Times New Roman"/>
          <w:color w:val="000000"/>
          <w:kern w:val="0"/>
          <w:lang w:eastAsia="lt-LT" w:bidi="ar-SA"/>
        </w:rPr>
        <w:t>. pakeičiu 29 punktą ir jį išdėstau taip:</w:t>
      </w:r>
    </w:p>
    <w:p w:rsidR="00F21412" w:rsidRPr="00B6140D" w:rsidRDefault="00916494" w:rsidP="00985AAB">
      <w:pPr>
        <w:pStyle w:val="NoSpacing"/>
        <w:ind w:firstLine="567"/>
        <w:jc w:val="both"/>
        <w:rPr>
          <w:lang w:eastAsia="lt-LT" w:bidi="ar-SA"/>
        </w:rPr>
      </w:pPr>
      <w:r w:rsidRPr="00B6140D">
        <w:rPr>
          <w:lang w:eastAsia="lt-LT" w:bidi="ar-SA"/>
        </w:rPr>
        <w:t>,,</w:t>
      </w:r>
      <w:bookmarkStart w:id="7" w:name="part_449d29d30b8440dbb770919c9fefce53"/>
      <w:bookmarkStart w:id="8" w:name="part_d0294a0362fd4d1c84ad659500665fa4"/>
      <w:bookmarkEnd w:id="7"/>
      <w:bookmarkEnd w:id="8"/>
      <w:r w:rsidR="00F21412" w:rsidRPr="00B6140D">
        <w:rPr>
          <w:lang w:eastAsia="lt-LT" w:bidi="ar-SA"/>
        </w:rPr>
        <w:t>29. Direkcija</w:t>
      </w:r>
      <w:r w:rsidR="00EB3CD1" w:rsidRPr="00B6140D">
        <w:rPr>
          <w:lang w:eastAsia="lt-LT" w:bidi="ar-SA"/>
        </w:rPr>
        <w:t xml:space="preserve">, </w:t>
      </w:r>
      <w:r w:rsidR="00D93772" w:rsidRPr="00B6140D">
        <w:rPr>
          <w:lang w:eastAsia="lt-LT" w:bidi="ar-SA"/>
        </w:rPr>
        <w:t>Lietuvos geologijos tarnyba</w:t>
      </w:r>
      <w:r w:rsidR="00E756BA">
        <w:rPr>
          <w:lang w:eastAsia="lt-LT" w:bidi="ar-SA"/>
        </w:rPr>
        <w:t xml:space="preserve"> prie Aplinkos ministerijos</w:t>
      </w:r>
      <w:r w:rsidR="00D93772" w:rsidRPr="00B6140D">
        <w:rPr>
          <w:lang w:eastAsia="lt-LT" w:bidi="ar-SA"/>
        </w:rPr>
        <w:t xml:space="preserve">, </w:t>
      </w:r>
      <w:r w:rsidR="00A932C8" w:rsidRPr="00A932C8">
        <w:rPr>
          <w:color w:val="000000"/>
          <w:szCs w:val="24"/>
        </w:rPr>
        <w:t>Kultūros paveldo departamento prie Kultūros ministerijos teritorinis skyrius</w:t>
      </w:r>
      <w:r w:rsidR="00F21412" w:rsidRPr="00CA311A">
        <w:rPr>
          <w:szCs w:val="24"/>
          <w:lang w:eastAsia="lt-LT" w:bidi="ar-SA"/>
        </w:rPr>
        <w:t xml:space="preserve"> </w:t>
      </w:r>
      <w:r w:rsidR="00F21412" w:rsidRPr="00B6140D">
        <w:rPr>
          <w:lang w:eastAsia="lt-LT" w:bidi="ar-SA"/>
        </w:rPr>
        <w:t>ar atitinkamos savivaldybės administracija ne vėliau kaip per 10 darbo dienų nuo Projekto</w:t>
      </w:r>
      <w:r w:rsidR="000B67CC" w:rsidRPr="00B6140D">
        <w:rPr>
          <w:lang w:eastAsia="lt-LT" w:bidi="ar-SA"/>
        </w:rPr>
        <w:t>,</w:t>
      </w:r>
      <w:r w:rsidRPr="00B6140D">
        <w:rPr>
          <w:lang w:eastAsia="lt-LT" w:bidi="ar-SA"/>
        </w:rPr>
        <w:t xml:space="preserve"> </w:t>
      </w:r>
      <w:r w:rsidR="00942BE1" w:rsidRPr="00B6140D">
        <w:rPr>
          <w:lang w:eastAsia="lt-LT" w:bidi="ar-SA"/>
        </w:rPr>
        <w:t>P</w:t>
      </w:r>
      <w:r w:rsidRPr="00B6140D">
        <w:rPr>
          <w:lang w:eastAsia="lt-LT" w:bidi="ar-SA"/>
        </w:rPr>
        <w:t>rojekto pakeitimo</w:t>
      </w:r>
      <w:r w:rsidR="000B67CC" w:rsidRPr="00B6140D">
        <w:rPr>
          <w:lang w:eastAsia="lt-LT" w:bidi="ar-SA"/>
        </w:rPr>
        <w:t>,</w:t>
      </w:r>
      <w:r w:rsidR="00F21412" w:rsidRPr="00B6140D">
        <w:rPr>
          <w:lang w:eastAsia="lt-LT" w:bidi="ar-SA"/>
        </w:rPr>
        <w:t xml:space="preserve"> Pranešimo</w:t>
      </w:r>
      <w:r w:rsidR="000B67CC" w:rsidRPr="00B6140D">
        <w:rPr>
          <w:lang w:eastAsia="lt-LT" w:bidi="ar-SA"/>
        </w:rPr>
        <w:t xml:space="preserve"> ar Pranešimo pakeitimo</w:t>
      </w:r>
      <w:r w:rsidR="00F21412" w:rsidRPr="00B6140D">
        <w:rPr>
          <w:lang w:eastAsia="lt-LT" w:bidi="ar-SA"/>
        </w:rPr>
        <w:t xml:space="preserve"> iš atsakingos institucijos gavimo dienos patikrina šiuos dokumentus, rengia išvadą numatytiems tvarkymo darbams ir teikia atsakingai institucijai. Rengdama išvadą apie pritarimą ir (arba) nepritarimą numatytiems vandens telkinio tvarkymo darbams, direkcija įvertina, ar nebus padaryta žalos Saugomos teritorijos kraštovaizdžiui, saugomoms rūšims, jų </w:t>
      </w:r>
      <w:proofErr w:type="spellStart"/>
      <w:r w:rsidR="00F21412" w:rsidRPr="00B6140D">
        <w:rPr>
          <w:lang w:eastAsia="lt-LT" w:bidi="ar-SA"/>
        </w:rPr>
        <w:t>radavietėms</w:t>
      </w:r>
      <w:proofErr w:type="spellEnd"/>
      <w:r w:rsidR="00F21412" w:rsidRPr="00B6140D">
        <w:rPr>
          <w:lang w:eastAsia="lt-LT" w:bidi="ar-SA"/>
        </w:rPr>
        <w:t xml:space="preserve"> ir </w:t>
      </w:r>
      <w:proofErr w:type="spellStart"/>
      <w:r w:rsidR="00F21412" w:rsidRPr="00B6140D">
        <w:rPr>
          <w:lang w:eastAsia="lt-LT" w:bidi="ar-SA"/>
        </w:rPr>
        <w:t>augavietėms</w:t>
      </w:r>
      <w:proofErr w:type="spellEnd"/>
      <w:r w:rsidR="00F21412" w:rsidRPr="00B6140D">
        <w:rPr>
          <w:lang w:eastAsia="lt-LT" w:bidi="ar-SA"/>
        </w:rPr>
        <w:t xml:space="preserve">, saugomoms natūralioms buveinėms (pagal Saugomų rūšių informacinės sistemos ar kitų informacinių sistemų ir duomenų bazių duomenis) ar kitoms gamtos vertybėms, prireikus siūlo nustatyti reikalavimus tvarkymo darbams, kad tokios žalos būtų išvengta. </w:t>
      </w:r>
      <w:r w:rsidR="00A932C8" w:rsidRPr="00A932C8">
        <w:rPr>
          <w:lang w:eastAsia="lt-LT" w:bidi="ar-SA"/>
        </w:rPr>
        <w:t>Kultūros paveldo departamento prie Kultūros ministerijos teritorinis skyrius</w:t>
      </w:r>
      <w:r w:rsidR="007761E8">
        <w:rPr>
          <w:lang w:eastAsia="lt-LT" w:bidi="ar-SA"/>
        </w:rPr>
        <w:t>,</w:t>
      </w:r>
      <w:r w:rsidR="00D923BC" w:rsidRPr="00B6140D">
        <w:rPr>
          <w:lang w:eastAsia="lt-LT" w:bidi="ar-SA"/>
        </w:rPr>
        <w:t xml:space="preserve"> </w:t>
      </w:r>
      <w:r w:rsidR="00A932C8" w:rsidRPr="00B6140D">
        <w:rPr>
          <w:lang w:eastAsia="lt-LT" w:bidi="ar-SA"/>
        </w:rPr>
        <w:t>rengdam</w:t>
      </w:r>
      <w:r w:rsidR="00A932C8">
        <w:rPr>
          <w:lang w:eastAsia="lt-LT" w:bidi="ar-SA"/>
        </w:rPr>
        <w:t>a</w:t>
      </w:r>
      <w:r w:rsidR="00A932C8" w:rsidRPr="00B6140D">
        <w:rPr>
          <w:lang w:eastAsia="lt-LT" w:bidi="ar-SA"/>
        </w:rPr>
        <w:t xml:space="preserve">s </w:t>
      </w:r>
      <w:r w:rsidR="00547E83" w:rsidRPr="00B6140D">
        <w:rPr>
          <w:lang w:eastAsia="lt-LT" w:bidi="ar-SA"/>
        </w:rPr>
        <w:t>išvad</w:t>
      </w:r>
      <w:r w:rsidR="00547E83">
        <w:rPr>
          <w:lang w:eastAsia="lt-LT" w:bidi="ar-SA"/>
        </w:rPr>
        <w:t>as</w:t>
      </w:r>
      <w:r w:rsidR="00547E83" w:rsidRPr="00B6140D">
        <w:rPr>
          <w:lang w:eastAsia="lt-LT" w:bidi="ar-SA"/>
        </w:rPr>
        <w:t xml:space="preserve"> </w:t>
      </w:r>
      <w:r w:rsidR="00D923BC" w:rsidRPr="00B6140D">
        <w:rPr>
          <w:lang w:eastAsia="lt-LT" w:bidi="ar-SA"/>
        </w:rPr>
        <w:t xml:space="preserve">apie pritarimą ir (arba) nepritarimą numatytiems vandens telkinio tvarkymo darbams, įvertina, ar numatyti vandens telkinio tvarkymo darbai nepakenks nekilnojamosioms kultūros vertybėms. </w:t>
      </w:r>
      <w:r w:rsidR="00255A49" w:rsidRPr="00B6140D">
        <w:rPr>
          <w:lang w:eastAsia="lt-LT" w:bidi="ar-SA"/>
        </w:rPr>
        <w:t>Lietuvos geologijos tarnyba</w:t>
      </w:r>
      <w:r w:rsidR="00547E83">
        <w:rPr>
          <w:lang w:eastAsia="lt-LT" w:bidi="ar-SA"/>
        </w:rPr>
        <w:t xml:space="preserve"> prie </w:t>
      </w:r>
      <w:r w:rsidR="00BA673F">
        <w:rPr>
          <w:lang w:eastAsia="lt-LT" w:bidi="ar-SA"/>
        </w:rPr>
        <w:t>A</w:t>
      </w:r>
      <w:r w:rsidR="00547E83">
        <w:rPr>
          <w:lang w:eastAsia="lt-LT" w:bidi="ar-SA"/>
        </w:rPr>
        <w:t>plinkos ministerijos</w:t>
      </w:r>
      <w:r w:rsidR="007761E8">
        <w:rPr>
          <w:lang w:eastAsia="lt-LT" w:bidi="ar-SA"/>
        </w:rPr>
        <w:t>,</w:t>
      </w:r>
      <w:r w:rsidR="00255A49" w:rsidRPr="00B6140D">
        <w:rPr>
          <w:lang w:eastAsia="lt-LT" w:bidi="ar-SA"/>
        </w:rPr>
        <w:t xml:space="preserve"> rengdama išvadą apie pritarimą ir (arba) nepritarimą numatytiems vandens telkinio tvarkymo darbams, įvertina, ar numatyti vandens telkinio darbai galimi </w:t>
      </w:r>
      <w:r w:rsidR="00547E83">
        <w:rPr>
          <w:lang w:eastAsia="lt-LT" w:bidi="ar-SA"/>
        </w:rPr>
        <w:t xml:space="preserve">šiaurės Lietuvos </w:t>
      </w:r>
      <w:r w:rsidR="00255A49" w:rsidRPr="00B6140D">
        <w:rPr>
          <w:lang w:eastAsia="lt-LT" w:bidi="ar-SA"/>
        </w:rPr>
        <w:t>kar</w:t>
      </w:r>
      <w:r w:rsidR="007761E8">
        <w:rPr>
          <w:lang w:eastAsia="lt-LT" w:bidi="ar-SA"/>
        </w:rPr>
        <w:t>s</w:t>
      </w:r>
      <w:r w:rsidR="00255A49" w:rsidRPr="00B6140D">
        <w:rPr>
          <w:lang w:eastAsia="lt-LT" w:bidi="ar-SA"/>
        </w:rPr>
        <w:t>tini</w:t>
      </w:r>
      <w:r w:rsidR="00547E83">
        <w:rPr>
          <w:lang w:eastAsia="lt-LT" w:bidi="ar-SA"/>
        </w:rPr>
        <w:t>o</w:t>
      </w:r>
      <w:r w:rsidR="00255A49" w:rsidRPr="00B6140D">
        <w:rPr>
          <w:lang w:eastAsia="lt-LT" w:bidi="ar-SA"/>
        </w:rPr>
        <w:t xml:space="preserve"> </w:t>
      </w:r>
      <w:r w:rsidR="00547E83" w:rsidRPr="00B6140D">
        <w:rPr>
          <w:lang w:eastAsia="lt-LT" w:bidi="ar-SA"/>
        </w:rPr>
        <w:t>region</w:t>
      </w:r>
      <w:r w:rsidR="00547E83">
        <w:rPr>
          <w:lang w:eastAsia="lt-LT" w:bidi="ar-SA"/>
        </w:rPr>
        <w:t>o teritorijoje</w:t>
      </w:r>
      <w:r w:rsidR="00255A49" w:rsidRPr="00B6140D">
        <w:rPr>
          <w:lang w:eastAsia="lt-LT" w:bidi="ar-SA"/>
        </w:rPr>
        <w:t xml:space="preserve">. </w:t>
      </w:r>
      <w:r w:rsidR="00F21412" w:rsidRPr="00B6140D">
        <w:rPr>
          <w:lang w:eastAsia="lt-LT" w:bidi="ar-SA"/>
        </w:rPr>
        <w:t xml:space="preserve">Savivaldybės administracija, rengdama išvadą apie pritarimą ir (arba) nepritarimą numatytiems vandens telkinio tvarkymo darbams, įvertina, ar numatyti vandens telkinio tvarkymo darbai yra suderinami su savivaldybės </w:t>
      </w:r>
      <w:r w:rsidR="00073954" w:rsidRPr="00B6140D">
        <w:rPr>
          <w:lang w:eastAsia="lt-LT" w:bidi="ar-SA"/>
        </w:rPr>
        <w:t xml:space="preserve">tarybos </w:t>
      </w:r>
      <w:r w:rsidR="00F21412" w:rsidRPr="00B6140D">
        <w:rPr>
          <w:lang w:eastAsia="lt-LT" w:bidi="ar-SA"/>
        </w:rPr>
        <w:t xml:space="preserve">įsteigto draustinio apsaugos ir tvarkymo </w:t>
      </w:r>
      <w:r w:rsidR="00F21412" w:rsidRPr="00B6140D">
        <w:rPr>
          <w:lang w:eastAsia="lt-LT" w:bidi="ar-SA"/>
        </w:rPr>
        <w:lastRenderedPageBreak/>
        <w:t>reikalavimais. Nepateikus išvados per 10 darbo dienų, laikoma, kad direkcija</w:t>
      </w:r>
      <w:r w:rsidR="00980DB5" w:rsidRPr="00B6140D">
        <w:rPr>
          <w:lang w:eastAsia="lt-LT" w:bidi="ar-SA"/>
        </w:rPr>
        <w:t xml:space="preserve">, </w:t>
      </w:r>
      <w:r w:rsidR="001661BC" w:rsidRPr="001661BC">
        <w:rPr>
          <w:lang w:eastAsia="lt-LT" w:bidi="ar-SA"/>
        </w:rPr>
        <w:t>Kultūros paveldo departamento prie Kultūros ministerijos teritorinis skyrius</w:t>
      </w:r>
      <w:r w:rsidR="001661BC">
        <w:rPr>
          <w:lang w:eastAsia="lt-LT" w:bidi="ar-SA"/>
        </w:rPr>
        <w:t>,</w:t>
      </w:r>
      <w:r w:rsidR="001661BC" w:rsidRPr="001661BC">
        <w:rPr>
          <w:lang w:eastAsia="lt-LT" w:bidi="ar-SA"/>
        </w:rPr>
        <w:t xml:space="preserve"> </w:t>
      </w:r>
      <w:r w:rsidR="008B5661" w:rsidRPr="00B6140D">
        <w:rPr>
          <w:lang w:eastAsia="lt-LT" w:bidi="ar-SA"/>
        </w:rPr>
        <w:t xml:space="preserve">Lietuvos geologijos tarnyba </w:t>
      </w:r>
      <w:r w:rsidR="008B5661">
        <w:rPr>
          <w:lang w:eastAsia="lt-LT" w:bidi="ar-SA"/>
        </w:rPr>
        <w:t>prie Aplinkos ministerijos</w:t>
      </w:r>
      <w:r w:rsidR="001661BC">
        <w:rPr>
          <w:lang w:eastAsia="lt-LT" w:bidi="ar-SA"/>
        </w:rPr>
        <w:t xml:space="preserve"> </w:t>
      </w:r>
      <w:r w:rsidR="00F21412" w:rsidRPr="00B6140D">
        <w:rPr>
          <w:lang w:eastAsia="lt-LT" w:bidi="ar-SA"/>
        </w:rPr>
        <w:t>ar atitinkamos savivaldybės administracija</w:t>
      </w:r>
      <w:r w:rsidR="000A511B" w:rsidRPr="00B6140D">
        <w:rPr>
          <w:lang w:eastAsia="lt-LT" w:bidi="ar-SA"/>
        </w:rPr>
        <w:t xml:space="preserve"> </w:t>
      </w:r>
      <w:r w:rsidR="00F21412" w:rsidRPr="00B6140D">
        <w:rPr>
          <w:lang w:eastAsia="lt-LT" w:bidi="ar-SA"/>
        </w:rPr>
        <w:t>pastabų Projektui</w:t>
      </w:r>
      <w:r w:rsidR="00D24445" w:rsidRPr="00B6140D">
        <w:rPr>
          <w:lang w:eastAsia="lt-LT" w:bidi="ar-SA"/>
        </w:rPr>
        <w:t>,</w:t>
      </w:r>
      <w:r w:rsidR="00E773C2" w:rsidRPr="00B6140D">
        <w:rPr>
          <w:lang w:eastAsia="lt-LT" w:bidi="ar-SA"/>
        </w:rPr>
        <w:t xml:space="preserve"> </w:t>
      </w:r>
      <w:r w:rsidR="00942BE1" w:rsidRPr="00B6140D">
        <w:rPr>
          <w:lang w:eastAsia="lt-LT" w:bidi="ar-SA"/>
        </w:rPr>
        <w:t>P</w:t>
      </w:r>
      <w:r w:rsidRPr="00B6140D">
        <w:rPr>
          <w:lang w:eastAsia="lt-LT" w:bidi="ar-SA"/>
        </w:rPr>
        <w:t>rojekto pakeitimui</w:t>
      </w:r>
      <w:r w:rsidR="00D24445" w:rsidRPr="00B6140D">
        <w:rPr>
          <w:lang w:eastAsia="lt-LT" w:bidi="ar-SA"/>
        </w:rPr>
        <w:t>,</w:t>
      </w:r>
      <w:r w:rsidR="00F21412" w:rsidRPr="00B6140D">
        <w:rPr>
          <w:lang w:eastAsia="lt-LT" w:bidi="ar-SA"/>
        </w:rPr>
        <w:t xml:space="preserve"> Pranešimui</w:t>
      </w:r>
      <w:r w:rsidR="00D24445" w:rsidRPr="00B6140D">
        <w:rPr>
          <w:lang w:eastAsia="lt-LT" w:bidi="ar-SA"/>
        </w:rPr>
        <w:t xml:space="preserve"> ar Pranešimo pakeitimui</w:t>
      </w:r>
      <w:r w:rsidR="00F21412" w:rsidRPr="00B6140D">
        <w:rPr>
          <w:lang w:eastAsia="lt-LT" w:bidi="ar-SA"/>
        </w:rPr>
        <w:t xml:space="preserve"> neturi ir numatomiems vandens telkinio tvarkymo darbams pritaria.</w:t>
      </w:r>
      <w:r w:rsidRPr="00B6140D">
        <w:rPr>
          <w:lang w:eastAsia="lt-LT" w:bidi="ar-SA"/>
        </w:rPr>
        <w:t>“;</w:t>
      </w:r>
    </w:p>
    <w:p w:rsidR="00A83093" w:rsidRPr="00B6140D" w:rsidRDefault="00A83093" w:rsidP="00A83093">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1.</w:t>
      </w:r>
      <w:r w:rsidR="00B652A8">
        <w:rPr>
          <w:rFonts w:eastAsia="Times New Roman" w:cs="Times New Roman"/>
          <w:kern w:val="0"/>
          <w:lang w:eastAsia="lt-LT" w:bidi="ar-SA"/>
        </w:rPr>
        <w:t>2.</w:t>
      </w:r>
      <w:r w:rsidR="00621FF2" w:rsidRPr="00B6140D">
        <w:rPr>
          <w:rFonts w:eastAsia="Times New Roman" w:cs="Times New Roman"/>
          <w:kern w:val="0"/>
          <w:lang w:eastAsia="lt-LT" w:bidi="ar-SA"/>
        </w:rPr>
        <w:t>2</w:t>
      </w:r>
      <w:r w:rsidR="00621FF2">
        <w:rPr>
          <w:rFonts w:eastAsia="Times New Roman" w:cs="Times New Roman"/>
          <w:kern w:val="0"/>
          <w:lang w:eastAsia="lt-LT" w:bidi="ar-SA"/>
        </w:rPr>
        <w:t>3</w:t>
      </w:r>
      <w:r w:rsidRPr="00B6140D">
        <w:rPr>
          <w:rFonts w:eastAsia="Times New Roman" w:cs="Times New Roman"/>
          <w:kern w:val="0"/>
          <w:lang w:eastAsia="lt-LT" w:bidi="ar-SA"/>
        </w:rPr>
        <w:t>. pakeičiu 30.1 papunktį ir jį išdėstau taip:</w:t>
      </w:r>
    </w:p>
    <w:p w:rsidR="00A83093" w:rsidRPr="00B6140D" w:rsidRDefault="00A83093" w:rsidP="00A83093">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w:t>
      </w:r>
      <w:r w:rsidR="00AC0C20" w:rsidRPr="00B6140D">
        <w:rPr>
          <w:rFonts w:eastAsia="Times New Roman" w:cs="Times New Roman"/>
          <w:kern w:val="0"/>
          <w:lang w:eastAsia="lt-LT" w:bidi="ar-SA"/>
        </w:rPr>
        <w:t>30.1.</w:t>
      </w:r>
      <w:r w:rsidRPr="00B6140D">
        <w:rPr>
          <w:rFonts w:eastAsia="Times New Roman" w:cs="Times New Roman"/>
          <w:kern w:val="0"/>
          <w:lang w:eastAsia="lt-LT" w:bidi="ar-SA"/>
        </w:rPr>
        <w:t xml:space="preserve"> po 20 darbo dienų nuo Pranešimo</w:t>
      </w:r>
      <w:r w:rsidR="00AE1BA1" w:rsidRPr="00B6140D">
        <w:rPr>
          <w:rFonts w:eastAsia="Times New Roman" w:cs="Times New Roman"/>
          <w:kern w:val="0"/>
          <w:lang w:eastAsia="lt-LT" w:bidi="ar-SA"/>
        </w:rPr>
        <w:t>, Pranešimo pakeitimo</w:t>
      </w:r>
      <w:r w:rsidRPr="00B6140D">
        <w:rPr>
          <w:rFonts w:eastAsia="Times New Roman" w:cs="Times New Roman"/>
          <w:kern w:val="0"/>
          <w:lang w:eastAsia="lt-LT" w:bidi="ar-SA"/>
        </w:rPr>
        <w:t xml:space="preserve"> atsakingoje institucijoje</w:t>
      </w:r>
      <w:r w:rsidR="004D3AE4" w:rsidRPr="00B6140D">
        <w:rPr>
          <w:rFonts w:eastAsia="Times New Roman" w:cs="Times New Roman"/>
          <w:kern w:val="0"/>
          <w:lang w:eastAsia="lt-LT" w:bidi="ar-SA"/>
        </w:rPr>
        <w:t xml:space="preserve"> arba d</w:t>
      </w:r>
      <w:r w:rsidR="004D3AE4" w:rsidRPr="00B6140D">
        <w:rPr>
          <w:rFonts w:eastAsia="Times New Roman" w:cs="Times New Roman"/>
          <w:kern w:val="0"/>
          <w:lang w:eastAsia="lt-LT" w:bidi="ar-SA"/>
        </w:rPr>
        <w:t>i</w:t>
      </w:r>
      <w:r w:rsidR="004D3AE4" w:rsidRPr="00B6140D">
        <w:rPr>
          <w:rFonts w:eastAsia="Times New Roman" w:cs="Times New Roman"/>
          <w:kern w:val="0"/>
          <w:lang w:eastAsia="lt-LT" w:bidi="ar-SA"/>
        </w:rPr>
        <w:t>rekcijoje, kai tvarkomas vandens telkinys ar jo dalis yra Saugomoje teritorijoje,</w:t>
      </w:r>
      <w:r w:rsidRPr="00B6140D">
        <w:rPr>
          <w:rFonts w:eastAsia="Times New Roman" w:cs="Times New Roman"/>
          <w:kern w:val="0"/>
          <w:lang w:eastAsia="lt-LT" w:bidi="ar-SA"/>
        </w:rPr>
        <w:t xml:space="preserve"> gavimo dienos, jeigu per šį terminą atsakinga institucija</w:t>
      </w:r>
      <w:r w:rsidR="004D3AE4" w:rsidRPr="00B6140D">
        <w:rPr>
          <w:rFonts w:eastAsia="Times New Roman" w:cs="Times New Roman"/>
          <w:kern w:val="0"/>
          <w:lang w:eastAsia="lt-LT" w:bidi="ar-SA"/>
        </w:rPr>
        <w:t xml:space="preserve"> arba direkcija</w:t>
      </w:r>
      <w:r w:rsidRPr="00B6140D">
        <w:rPr>
          <w:rFonts w:eastAsia="Times New Roman" w:cs="Times New Roman"/>
          <w:kern w:val="0"/>
          <w:lang w:eastAsia="lt-LT" w:bidi="ar-SA"/>
        </w:rPr>
        <w:t xml:space="preserve"> nepateikia neigiamos išvados dėl suplanuotų vandens telkinio tvarkymo darbų;</w:t>
      </w:r>
      <w:r w:rsidR="00AC0C20" w:rsidRPr="00B6140D">
        <w:rPr>
          <w:rFonts w:eastAsia="Times New Roman" w:cs="Times New Roman"/>
          <w:kern w:val="0"/>
          <w:lang w:eastAsia="lt-LT" w:bidi="ar-SA"/>
        </w:rPr>
        <w:t>“;</w:t>
      </w:r>
    </w:p>
    <w:p w:rsidR="00E32B60" w:rsidRPr="00B6140D" w:rsidRDefault="00E32B60" w:rsidP="00E32B60">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1.</w:t>
      </w:r>
      <w:r w:rsidR="00607E43">
        <w:rPr>
          <w:rFonts w:eastAsia="Times New Roman" w:cs="Times New Roman"/>
          <w:kern w:val="0"/>
          <w:lang w:eastAsia="lt-LT" w:bidi="ar-SA"/>
        </w:rPr>
        <w:t>2.</w:t>
      </w:r>
      <w:r w:rsidR="00621FF2" w:rsidRPr="00B6140D">
        <w:rPr>
          <w:rFonts w:eastAsia="Times New Roman" w:cs="Times New Roman"/>
          <w:kern w:val="0"/>
          <w:lang w:eastAsia="lt-LT" w:bidi="ar-SA"/>
        </w:rPr>
        <w:t>2</w:t>
      </w:r>
      <w:r w:rsidR="00621FF2">
        <w:rPr>
          <w:rFonts w:eastAsia="Times New Roman" w:cs="Times New Roman"/>
          <w:kern w:val="0"/>
          <w:lang w:eastAsia="lt-LT" w:bidi="ar-SA"/>
        </w:rPr>
        <w:t>4</w:t>
      </w:r>
      <w:r w:rsidRPr="00B6140D">
        <w:rPr>
          <w:rFonts w:eastAsia="Times New Roman" w:cs="Times New Roman"/>
          <w:kern w:val="0"/>
          <w:lang w:eastAsia="lt-LT" w:bidi="ar-SA"/>
        </w:rPr>
        <w:t>. pakeičiu 31 punktą ir jį išdėstau taip:</w:t>
      </w:r>
    </w:p>
    <w:p w:rsidR="00E32B60" w:rsidRPr="00B6140D" w:rsidRDefault="00931515" w:rsidP="00490893">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„31. Jei Projektas</w:t>
      </w:r>
      <w:r w:rsidR="008C158F" w:rsidRPr="00B6140D">
        <w:rPr>
          <w:rFonts w:eastAsia="Times New Roman" w:cs="Times New Roman"/>
          <w:kern w:val="0"/>
          <w:lang w:eastAsia="lt-LT" w:bidi="ar-SA"/>
        </w:rPr>
        <w:t>,</w:t>
      </w:r>
      <w:r w:rsidRPr="00B6140D">
        <w:rPr>
          <w:rFonts w:eastAsia="Times New Roman" w:cs="Times New Roman"/>
          <w:kern w:val="0"/>
          <w:lang w:eastAsia="lt-LT" w:bidi="ar-SA"/>
        </w:rPr>
        <w:t xml:space="preserve"> Projekto pakeitimas</w:t>
      </w:r>
      <w:r w:rsidR="000E6539" w:rsidRPr="00B6140D">
        <w:rPr>
          <w:rFonts w:eastAsia="Times New Roman" w:cs="Times New Roman"/>
          <w:kern w:val="0"/>
          <w:lang w:eastAsia="lt-LT" w:bidi="ar-SA"/>
        </w:rPr>
        <w:t>,</w:t>
      </w:r>
      <w:r w:rsidR="008C158F" w:rsidRPr="00B6140D">
        <w:rPr>
          <w:rFonts w:eastAsia="Times New Roman" w:cs="Times New Roman"/>
          <w:kern w:val="0"/>
          <w:lang w:eastAsia="lt-LT" w:bidi="ar-SA"/>
        </w:rPr>
        <w:t xml:space="preserve"> Pranešimas</w:t>
      </w:r>
      <w:r w:rsidR="000E6539" w:rsidRPr="00B6140D">
        <w:rPr>
          <w:rFonts w:eastAsia="Times New Roman" w:cs="Times New Roman"/>
          <w:kern w:val="0"/>
          <w:lang w:eastAsia="lt-LT" w:bidi="ar-SA"/>
        </w:rPr>
        <w:t xml:space="preserve"> ar Pranešimo pakeitimas</w:t>
      </w:r>
      <w:r w:rsidRPr="00B6140D">
        <w:rPr>
          <w:rFonts w:eastAsia="Times New Roman" w:cs="Times New Roman"/>
          <w:kern w:val="0"/>
          <w:lang w:eastAsia="lt-LT" w:bidi="ar-SA"/>
        </w:rPr>
        <w:t xml:space="preserve"> neatitinka Aprašo reikalavimų, gavus kitų institucijų išvadas dėl nepritarimo numatytiems vandens telkinio tvarkymo darbams, atsakinga institucija </w:t>
      </w:r>
      <w:r w:rsidR="00CE1D97" w:rsidRPr="00B6140D">
        <w:rPr>
          <w:rFonts w:eastAsia="Times New Roman" w:cs="Times New Roman"/>
          <w:kern w:val="0"/>
          <w:lang w:eastAsia="lt-LT" w:bidi="ar-SA"/>
        </w:rPr>
        <w:t xml:space="preserve">arba direkcija, kai Pranešimas, Pranešimo pakeitimas teiktas direkcijai </w:t>
      </w:r>
      <w:r w:rsidRPr="00B6140D">
        <w:rPr>
          <w:rFonts w:eastAsia="Times New Roman" w:cs="Times New Roman"/>
          <w:kern w:val="0"/>
          <w:lang w:eastAsia="lt-LT" w:bidi="ar-SA"/>
        </w:rPr>
        <w:t>raštu nurodo organizatoriui (asmeniui, organizuojančiam tvarkymo darbus) pašalinti trūkumus. Proje</w:t>
      </w:r>
      <w:r w:rsidRPr="00B6140D">
        <w:rPr>
          <w:rFonts w:eastAsia="Times New Roman" w:cs="Times New Roman"/>
          <w:kern w:val="0"/>
          <w:lang w:eastAsia="lt-LT" w:bidi="ar-SA"/>
        </w:rPr>
        <w:t>k</w:t>
      </w:r>
      <w:r w:rsidRPr="00B6140D">
        <w:rPr>
          <w:rFonts w:eastAsia="Times New Roman" w:cs="Times New Roman"/>
          <w:kern w:val="0"/>
          <w:lang w:eastAsia="lt-LT" w:bidi="ar-SA"/>
        </w:rPr>
        <w:t>to</w:t>
      </w:r>
      <w:r w:rsidR="008C158F" w:rsidRPr="00B6140D">
        <w:rPr>
          <w:rFonts w:eastAsia="Times New Roman" w:cs="Times New Roman"/>
          <w:kern w:val="0"/>
          <w:lang w:eastAsia="lt-LT" w:bidi="ar-SA"/>
        </w:rPr>
        <w:t>,</w:t>
      </w:r>
      <w:r w:rsidRPr="00B6140D">
        <w:rPr>
          <w:rFonts w:eastAsia="Times New Roman" w:cs="Times New Roman"/>
          <w:kern w:val="0"/>
          <w:lang w:eastAsia="lt-LT" w:bidi="ar-SA"/>
        </w:rPr>
        <w:t xml:space="preserve"> Projekto pakeitimo</w:t>
      </w:r>
      <w:r w:rsidR="000E6539" w:rsidRPr="00B6140D">
        <w:rPr>
          <w:rFonts w:eastAsia="Times New Roman" w:cs="Times New Roman"/>
          <w:kern w:val="0"/>
          <w:lang w:eastAsia="lt-LT" w:bidi="ar-SA"/>
        </w:rPr>
        <w:t>,</w:t>
      </w:r>
      <w:r w:rsidR="008C158F" w:rsidRPr="00B6140D">
        <w:rPr>
          <w:rFonts w:eastAsia="Times New Roman" w:cs="Times New Roman"/>
          <w:kern w:val="0"/>
          <w:lang w:eastAsia="lt-LT" w:bidi="ar-SA"/>
        </w:rPr>
        <w:t xml:space="preserve"> Pranešimo</w:t>
      </w:r>
      <w:r w:rsidR="000E6539" w:rsidRPr="00B6140D">
        <w:rPr>
          <w:rFonts w:eastAsia="Times New Roman" w:cs="Times New Roman"/>
          <w:kern w:val="0"/>
          <w:lang w:eastAsia="lt-LT" w:bidi="ar-SA"/>
        </w:rPr>
        <w:t xml:space="preserve"> ar Pranešimo pakeitimo</w:t>
      </w:r>
      <w:r w:rsidRPr="00B6140D">
        <w:rPr>
          <w:rFonts w:eastAsia="Times New Roman" w:cs="Times New Roman"/>
          <w:kern w:val="0"/>
          <w:lang w:eastAsia="lt-LT" w:bidi="ar-SA"/>
        </w:rPr>
        <w:t xml:space="preserve"> pateikimo data skaičiuojama nuo dienos, kai atsakingai institucijai</w:t>
      </w:r>
      <w:r w:rsidR="00275740" w:rsidRPr="00B6140D">
        <w:rPr>
          <w:rFonts w:eastAsia="Times New Roman" w:cs="Times New Roman"/>
          <w:kern w:val="0"/>
          <w:lang w:eastAsia="lt-LT" w:bidi="ar-SA"/>
        </w:rPr>
        <w:t xml:space="preserve"> arba direkcijai</w:t>
      </w:r>
      <w:r w:rsidRPr="00B6140D">
        <w:rPr>
          <w:rFonts w:eastAsia="Times New Roman" w:cs="Times New Roman"/>
          <w:kern w:val="0"/>
          <w:lang w:eastAsia="lt-LT" w:bidi="ar-SA"/>
        </w:rPr>
        <w:t xml:space="preserve"> pateikiamas Aprašo reikalavimus atitinkantis Projektas</w:t>
      </w:r>
      <w:r w:rsidR="008C158F" w:rsidRPr="00B6140D">
        <w:rPr>
          <w:rFonts w:eastAsia="Times New Roman" w:cs="Times New Roman"/>
          <w:kern w:val="0"/>
          <w:lang w:eastAsia="lt-LT" w:bidi="ar-SA"/>
        </w:rPr>
        <w:t>,</w:t>
      </w:r>
      <w:r w:rsidRPr="00B6140D">
        <w:rPr>
          <w:rFonts w:eastAsia="Times New Roman" w:cs="Times New Roman"/>
          <w:kern w:val="0"/>
          <w:lang w:eastAsia="lt-LT" w:bidi="ar-SA"/>
        </w:rPr>
        <w:t xml:space="preserve"> Pr</w:t>
      </w:r>
      <w:r w:rsidRPr="00B6140D">
        <w:rPr>
          <w:rFonts w:eastAsia="Times New Roman" w:cs="Times New Roman"/>
          <w:kern w:val="0"/>
          <w:lang w:eastAsia="lt-LT" w:bidi="ar-SA"/>
        </w:rPr>
        <w:t>o</w:t>
      </w:r>
      <w:r w:rsidRPr="00B6140D">
        <w:rPr>
          <w:rFonts w:eastAsia="Times New Roman" w:cs="Times New Roman"/>
          <w:kern w:val="0"/>
          <w:lang w:eastAsia="lt-LT" w:bidi="ar-SA"/>
        </w:rPr>
        <w:t>jekto pakeitimas</w:t>
      </w:r>
      <w:r w:rsidR="00571CF9" w:rsidRPr="00B6140D">
        <w:rPr>
          <w:rFonts w:eastAsia="Times New Roman" w:cs="Times New Roman"/>
          <w:kern w:val="0"/>
          <w:lang w:eastAsia="lt-LT" w:bidi="ar-SA"/>
        </w:rPr>
        <w:t xml:space="preserve">, </w:t>
      </w:r>
      <w:r w:rsidR="008C158F" w:rsidRPr="00B6140D">
        <w:rPr>
          <w:rFonts w:eastAsia="Times New Roman" w:cs="Times New Roman"/>
          <w:kern w:val="0"/>
          <w:lang w:eastAsia="lt-LT" w:bidi="ar-SA"/>
        </w:rPr>
        <w:t>Pranešimas</w:t>
      </w:r>
      <w:r w:rsidR="00571CF9" w:rsidRPr="00B6140D">
        <w:rPr>
          <w:rFonts w:eastAsia="Times New Roman" w:cs="Times New Roman"/>
          <w:kern w:val="0"/>
          <w:lang w:eastAsia="lt-LT" w:bidi="ar-SA"/>
        </w:rPr>
        <w:t xml:space="preserve"> ar Pranešimo pakeitimas</w:t>
      </w:r>
      <w:r w:rsidRPr="00B6140D">
        <w:rPr>
          <w:rFonts w:eastAsia="Times New Roman" w:cs="Times New Roman"/>
          <w:kern w:val="0"/>
          <w:lang w:eastAsia="lt-LT" w:bidi="ar-SA"/>
        </w:rPr>
        <w:t>.“;</w:t>
      </w:r>
    </w:p>
    <w:p w:rsidR="00792D4D" w:rsidRPr="00B6140D" w:rsidRDefault="00792D4D" w:rsidP="00490893">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1.</w:t>
      </w:r>
      <w:r w:rsidR="00D575F8" w:rsidRPr="00B6140D">
        <w:rPr>
          <w:rFonts w:eastAsia="Times New Roman" w:cs="Times New Roman"/>
          <w:kern w:val="0"/>
          <w:lang w:eastAsia="lt-LT" w:bidi="ar-SA"/>
        </w:rPr>
        <w:t>2</w:t>
      </w:r>
      <w:r w:rsidR="00F325EB">
        <w:rPr>
          <w:rFonts w:eastAsia="Times New Roman" w:cs="Times New Roman"/>
          <w:kern w:val="0"/>
          <w:lang w:eastAsia="lt-LT" w:bidi="ar-SA"/>
        </w:rPr>
        <w:t>.</w:t>
      </w:r>
      <w:r w:rsidR="00621FF2">
        <w:rPr>
          <w:rFonts w:eastAsia="Times New Roman" w:cs="Times New Roman"/>
          <w:kern w:val="0"/>
          <w:lang w:eastAsia="lt-LT" w:bidi="ar-SA"/>
        </w:rPr>
        <w:t>25</w:t>
      </w:r>
      <w:r w:rsidRPr="00B6140D">
        <w:rPr>
          <w:rFonts w:eastAsia="Times New Roman" w:cs="Times New Roman"/>
          <w:kern w:val="0"/>
          <w:lang w:eastAsia="lt-LT" w:bidi="ar-SA"/>
        </w:rPr>
        <w:t xml:space="preserve">. </w:t>
      </w:r>
      <w:r w:rsidR="003E04A9" w:rsidRPr="00B6140D">
        <w:rPr>
          <w:rFonts w:eastAsia="Times New Roman" w:cs="Times New Roman"/>
          <w:kern w:val="0"/>
          <w:lang w:eastAsia="lt-LT" w:bidi="ar-SA"/>
        </w:rPr>
        <w:t>pakeičiu 33 punktą ir jį išdėstau taip</w:t>
      </w:r>
      <w:r w:rsidR="00B12382" w:rsidRPr="00B6140D">
        <w:rPr>
          <w:rFonts w:eastAsia="Times New Roman" w:cs="Times New Roman"/>
          <w:kern w:val="0"/>
          <w:lang w:eastAsia="lt-LT" w:bidi="ar-SA"/>
        </w:rPr>
        <w:t>:</w:t>
      </w:r>
    </w:p>
    <w:p w:rsidR="00B12382" w:rsidRPr="00B6140D" w:rsidRDefault="00E21A03" w:rsidP="00490893">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„33. Neatlikus vandens telkinio tvarkymo darbų per Projekte, Projekto pakeitime</w:t>
      </w:r>
      <w:r w:rsidR="005917B6" w:rsidRPr="00B6140D">
        <w:rPr>
          <w:rFonts w:eastAsia="Times New Roman" w:cs="Times New Roman"/>
          <w:kern w:val="0"/>
          <w:lang w:eastAsia="lt-LT" w:bidi="ar-SA"/>
        </w:rPr>
        <w:t>,</w:t>
      </w:r>
      <w:r w:rsidRPr="00B6140D">
        <w:rPr>
          <w:rFonts w:eastAsia="Times New Roman" w:cs="Times New Roman"/>
          <w:kern w:val="0"/>
          <w:lang w:eastAsia="lt-LT" w:bidi="ar-SA"/>
        </w:rPr>
        <w:t xml:space="preserve"> Pranešime</w:t>
      </w:r>
      <w:r w:rsidR="005917B6" w:rsidRPr="00B6140D">
        <w:rPr>
          <w:rFonts w:eastAsia="Times New Roman" w:cs="Times New Roman"/>
          <w:kern w:val="0"/>
          <w:lang w:eastAsia="lt-LT" w:bidi="ar-SA"/>
        </w:rPr>
        <w:t xml:space="preserve"> ar</w:t>
      </w:r>
      <w:r w:rsidRPr="00B6140D">
        <w:rPr>
          <w:rFonts w:eastAsia="Times New Roman" w:cs="Times New Roman"/>
          <w:kern w:val="0"/>
          <w:lang w:eastAsia="lt-LT" w:bidi="ar-SA"/>
        </w:rPr>
        <w:t xml:space="preserve"> Pranešimo pakeitime nustatytą terminą, tvarkymo darbus organizuojantis asmuo, nurodydamas vėl</w:t>
      </w:r>
      <w:r w:rsidRPr="00B6140D">
        <w:rPr>
          <w:rFonts w:eastAsia="Times New Roman" w:cs="Times New Roman"/>
          <w:kern w:val="0"/>
          <w:lang w:eastAsia="lt-LT" w:bidi="ar-SA"/>
        </w:rPr>
        <w:t>a</w:t>
      </w:r>
      <w:r w:rsidRPr="00B6140D">
        <w:rPr>
          <w:rFonts w:eastAsia="Times New Roman" w:cs="Times New Roman"/>
          <w:kern w:val="0"/>
          <w:lang w:eastAsia="lt-LT" w:bidi="ar-SA"/>
        </w:rPr>
        <w:t>vimo priežastis, apie tai raštu informuoja atsakingą instituciją</w:t>
      </w:r>
      <w:r w:rsidR="00C94BB0" w:rsidRPr="00B6140D">
        <w:rPr>
          <w:rFonts w:eastAsia="Times New Roman" w:cs="Times New Roman"/>
          <w:kern w:val="0"/>
          <w:lang w:eastAsia="lt-LT" w:bidi="ar-SA"/>
        </w:rPr>
        <w:t xml:space="preserve"> arba direkciją</w:t>
      </w:r>
      <w:r w:rsidRPr="00B6140D">
        <w:rPr>
          <w:rFonts w:eastAsia="Times New Roman" w:cs="Times New Roman"/>
          <w:kern w:val="0"/>
          <w:lang w:eastAsia="lt-LT" w:bidi="ar-SA"/>
        </w:rPr>
        <w:t>, kuri</w:t>
      </w:r>
      <w:r w:rsidR="00C94BB0" w:rsidRPr="00B6140D">
        <w:rPr>
          <w:rFonts w:eastAsia="Times New Roman" w:cs="Times New Roman"/>
          <w:kern w:val="0"/>
          <w:lang w:eastAsia="lt-LT" w:bidi="ar-SA"/>
        </w:rPr>
        <w:t>os</w:t>
      </w:r>
      <w:r w:rsidRPr="00B6140D">
        <w:rPr>
          <w:rFonts w:eastAsia="Times New Roman" w:cs="Times New Roman"/>
          <w:kern w:val="0"/>
          <w:lang w:eastAsia="lt-LT" w:bidi="ar-SA"/>
        </w:rPr>
        <w:t xml:space="preserve"> suderina naują Projekto, Projekto pakeitimo</w:t>
      </w:r>
      <w:r w:rsidR="005917B6" w:rsidRPr="00B6140D">
        <w:rPr>
          <w:rFonts w:eastAsia="Times New Roman" w:cs="Times New Roman"/>
          <w:kern w:val="0"/>
          <w:lang w:eastAsia="lt-LT" w:bidi="ar-SA"/>
        </w:rPr>
        <w:t>,</w:t>
      </w:r>
      <w:r w:rsidRPr="00B6140D">
        <w:rPr>
          <w:rFonts w:eastAsia="Times New Roman" w:cs="Times New Roman"/>
          <w:kern w:val="0"/>
          <w:lang w:eastAsia="lt-LT" w:bidi="ar-SA"/>
        </w:rPr>
        <w:t xml:space="preserve"> Pranešimo</w:t>
      </w:r>
      <w:r w:rsidR="005917B6" w:rsidRPr="00B6140D">
        <w:rPr>
          <w:rFonts w:eastAsia="Times New Roman" w:cs="Times New Roman"/>
          <w:kern w:val="0"/>
          <w:lang w:eastAsia="lt-LT" w:bidi="ar-SA"/>
        </w:rPr>
        <w:t xml:space="preserve"> ar</w:t>
      </w:r>
      <w:r w:rsidRPr="00B6140D">
        <w:rPr>
          <w:rFonts w:eastAsia="Times New Roman" w:cs="Times New Roman"/>
          <w:kern w:val="0"/>
          <w:lang w:eastAsia="lt-LT" w:bidi="ar-SA"/>
        </w:rPr>
        <w:t xml:space="preserve"> Pranešimo pakeitimo įgyvendinimo terminą, priima spre</w:t>
      </w:r>
      <w:r w:rsidRPr="00B6140D">
        <w:rPr>
          <w:rFonts w:eastAsia="Times New Roman" w:cs="Times New Roman"/>
          <w:kern w:val="0"/>
          <w:lang w:eastAsia="lt-LT" w:bidi="ar-SA"/>
        </w:rPr>
        <w:t>n</w:t>
      </w:r>
      <w:r w:rsidRPr="00B6140D">
        <w:rPr>
          <w:rFonts w:eastAsia="Times New Roman" w:cs="Times New Roman"/>
          <w:kern w:val="0"/>
          <w:lang w:eastAsia="lt-LT" w:bidi="ar-SA"/>
        </w:rPr>
        <w:t>dimą dėl nebaigtų tvarkymo darbų atlikimo termino ir apie tai informuoja Projektą, Projekto pakeit</w:t>
      </w:r>
      <w:r w:rsidRPr="00B6140D">
        <w:rPr>
          <w:rFonts w:eastAsia="Times New Roman" w:cs="Times New Roman"/>
          <w:kern w:val="0"/>
          <w:lang w:eastAsia="lt-LT" w:bidi="ar-SA"/>
        </w:rPr>
        <w:t>i</w:t>
      </w:r>
      <w:r w:rsidRPr="00B6140D">
        <w:rPr>
          <w:rFonts w:eastAsia="Times New Roman" w:cs="Times New Roman"/>
          <w:kern w:val="0"/>
          <w:lang w:eastAsia="lt-LT" w:bidi="ar-SA"/>
        </w:rPr>
        <w:t>mą</w:t>
      </w:r>
      <w:r w:rsidR="005917B6" w:rsidRPr="00B6140D">
        <w:rPr>
          <w:rFonts w:eastAsia="Times New Roman" w:cs="Times New Roman"/>
          <w:kern w:val="0"/>
          <w:lang w:eastAsia="lt-LT" w:bidi="ar-SA"/>
        </w:rPr>
        <w:t xml:space="preserve">, </w:t>
      </w:r>
      <w:r w:rsidRPr="00B6140D">
        <w:rPr>
          <w:rFonts w:eastAsia="Times New Roman" w:cs="Times New Roman"/>
          <w:kern w:val="0"/>
          <w:lang w:eastAsia="lt-LT" w:bidi="ar-SA"/>
        </w:rPr>
        <w:t>Pranešimą</w:t>
      </w:r>
      <w:r w:rsidR="005917B6" w:rsidRPr="00B6140D">
        <w:rPr>
          <w:rFonts w:eastAsia="Times New Roman" w:cs="Times New Roman"/>
          <w:kern w:val="0"/>
          <w:lang w:eastAsia="lt-LT" w:bidi="ar-SA"/>
        </w:rPr>
        <w:t xml:space="preserve"> ar</w:t>
      </w:r>
      <w:r w:rsidRPr="00B6140D">
        <w:rPr>
          <w:rFonts w:eastAsia="Times New Roman" w:cs="Times New Roman"/>
          <w:kern w:val="0"/>
          <w:lang w:eastAsia="lt-LT" w:bidi="ar-SA"/>
        </w:rPr>
        <w:t xml:space="preserve"> Pranešimo pakeitimą nagrinėjusias institucijas ir atitinkamo regiono (pagal vandens telkinio buvimo vietą) aplinkos apsaugos departamentą.“</w:t>
      </w:r>
      <w:r w:rsidR="00AC0C20" w:rsidRPr="00B6140D">
        <w:rPr>
          <w:rFonts w:eastAsia="Times New Roman" w:cs="Times New Roman"/>
          <w:kern w:val="0"/>
          <w:lang w:eastAsia="lt-LT" w:bidi="ar-SA"/>
        </w:rPr>
        <w:t>;</w:t>
      </w:r>
    </w:p>
    <w:p w:rsidR="009E1F78" w:rsidRPr="00B6140D" w:rsidRDefault="00622B03" w:rsidP="00490893">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1.</w:t>
      </w:r>
      <w:r w:rsidR="00D575F8" w:rsidRPr="00B6140D">
        <w:rPr>
          <w:rFonts w:eastAsia="Times New Roman" w:cs="Times New Roman"/>
          <w:kern w:val="0"/>
          <w:lang w:eastAsia="lt-LT" w:bidi="ar-SA"/>
        </w:rPr>
        <w:t>2</w:t>
      </w:r>
      <w:r w:rsidR="00D5795A">
        <w:rPr>
          <w:rFonts w:eastAsia="Times New Roman" w:cs="Times New Roman"/>
          <w:kern w:val="0"/>
          <w:lang w:eastAsia="lt-LT" w:bidi="ar-SA"/>
        </w:rPr>
        <w:t>.</w:t>
      </w:r>
      <w:r w:rsidR="00621FF2">
        <w:rPr>
          <w:rFonts w:eastAsia="Times New Roman" w:cs="Times New Roman"/>
          <w:kern w:val="0"/>
          <w:lang w:eastAsia="lt-LT" w:bidi="ar-SA"/>
        </w:rPr>
        <w:t>26</w:t>
      </w:r>
      <w:r w:rsidR="009E1F78" w:rsidRPr="00B6140D">
        <w:rPr>
          <w:rFonts w:eastAsia="Times New Roman" w:cs="Times New Roman"/>
          <w:kern w:val="0"/>
          <w:lang w:eastAsia="lt-LT" w:bidi="ar-SA"/>
        </w:rPr>
        <w:t>. pakeičiu 34 punktą ir jį išdėstau taip:</w:t>
      </w:r>
    </w:p>
    <w:p w:rsidR="00F21412" w:rsidRPr="00B6140D" w:rsidRDefault="009E1F78" w:rsidP="00985AAB">
      <w:pPr>
        <w:pStyle w:val="NoSpacing"/>
        <w:ind w:firstLine="567"/>
        <w:jc w:val="both"/>
        <w:rPr>
          <w:lang w:eastAsia="lt-LT" w:bidi="ar-SA"/>
        </w:rPr>
      </w:pPr>
      <w:r w:rsidRPr="00B6140D">
        <w:rPr>
          <w:lang w:eastAsia="lt-LT" w:bidi="ar-SA"/>
        </w:rPr>
        <w:t>,,</w:t>
      </w:r>
      <w:bookmarkStart w:id="9" w:name="part_f3bdd37d7b124427abae9282414c532e"/>
      <w:bookmarkEnd w:id="9"/>
      <w:r w:rsidR="00F21412" w:rsidRPr="00B6140D">
        <w:rPr>
          <w:lang w:eastAsia="lt-LT" w:bidi="ar-SA"/>
        </w:rPr>
        <w:t xml:space="preserve">34. Atsakinga institucija </w:t>
      </w:r>
      <w:r w:rsidR="00B40A14" w:rsidRPr="00B6140D">
        <w:rPr>
          <w:lang w:eastAsia="lt-LT" w:bidi="ar-SA"/>
        </w:rPr>
        <w:t xml:space="preserve">arba direkcija </w:t>
      </w:r>
      <w:r w:rsidR="00F21412" w:rsidRPr="00B6140D">
        <w:rPr>
          <w:lang w:eastAsia="lt-LT" w:bidi="ar-SA"/>
        </w:rPr>
        <w:t>apie suderintus Projektus</w:t>
      </w:r>
      <w:r w:rsidRPr="00B6140D">
        <w:rPr>
          <w:lang w:eastAsia="lt-LT" w:bidi="ar-SA"/>
        </w:rPr>
        <w:t xml:space="preserve">, </w:t>
      </w:r>
      <w:r w:rsidR="00942BE1" w:rsidRPr="00B6140D">
        <w:rPr>
          <w:lang w:eastAsia="lt-LT" w:bidi="ar-SA"/>
        </w:rPr>
        <w:t>P</w:t>
      </w:r>
      <w:r w:rsidRPr="00B6140D">
        <w:rPr>
          <w:lang w:eastAsia="lt-LT" w:bidi="ar-SA"/>
        </w:rPr>
        <w:t xml:space="preserve">rojekto pakeitimus </w:t>
      </w:r>
      <w:r w:rsidR="00F21412" w:rsidRPr="00B6140D">
        <w:rPr>
          <w:lang w:eastAsia="lt-LT" w:bidi="ar-SA"/>
        </w:rPr>
        <w:t xml:space="preserve">ir </w:t>
      </w:r>
      <w:r w:rsidR="00263E63" w:rsidRPr="00B6140D">
        <w:rPr>
          <w:lang w:eastAsia="lt-LT" w:bidi="ar-SA"/>
        </w:rPr>
        <w:t xml:space="preserve">išvadas </w:t>
      </w:r>
      <w:r w:rsidR="00B2230A" w:rsidRPr="00B6140D">
        <w:rPr>
          <w:lang w:eastAsia="lt-LT" w:bidi="ar-SA"/>
        </w:rPr>
        <w:t>Pranešimams ar jų pakeitimams</w:t>
      </w:r>
      <w:r w:rsidR="00263E63" w:rsidRPr="00B6140D">
        <w:rPr>
          <w:lang w:eastAsia="lt-LT" w:bidi="ar-SA"/>
        </w:rPr>
        <w:t>, jei jos buvo teiktos</w:t>
      </w:r>
      <w:r w:rsidR="006949F7" w:rsidRPr="00B6140D">
        <w:rPr>
          <w:lang w:eastAsia="lt-LT" w:bidi="ar-SA"/>
        </w:rPr>
        <w:t>,</w:t>
      </w:r>
      <w:r w:rsidR="00F21412" w:rsidRPr="00B6140D">
        <w:rPr>
          <w:lang w:eastAsia="lt-LT" w:bidi="ar-SA"/>
        </w:rPr>
        <w:t xml:space="preserve"> turi informuoti juos nagrinėjusias institucijas ir atitinkamo regiono (pagal vandens telkinio buvimo vietą) aplinkos apsaugos departamentą, pateikdama jam Projekto</w:t>
      </w:r>
      <w:r w:rsidR="008F7B77" w:rsidRPr="00B6140D">
        <w:rPr>
          <w:lang w:eastAsia="lt-LT" w:bidi="ar-SA"/>
        </w:rPr>
        <w:t>,</w:t>
      </w:r>
      <w:r w:rsidRPr="00B6140D">
        <w:rPr>
          <w:lang w:eastAsia="lt-LT" w:bidi="ar-SA"/>
        </w:rPr>
        <w:t xml:space="preserve"> </w:t>
      </w:r>
      <w:r w:rsidR="00942BE1" w:rsidRPr="00B6140D">
        <w:rPr>
          <w:lang w:eastAsia="lt-LT" w:bidi="ar-SA"/>
        </w:rPr>
        <w:t>P</w:t>
      </w:r>
      <w:r w:rsidRPr="00B6140D">
        <w:rPr>
          <w:lang w:eastAsia="lt-LT" w:bidi="ar-SA"/>
        </w:rPr>
        <w:t>rojekto pakeitimo</w:t>
      </w:r>
      <w:r w:rsidR="00F21412" w:rsidRPr="00B6140D">
        <w:rPr>
          <w:lang w:eastAsia="lt-LT" w:bidi="ar-SA"/>
        </w:rPr>
        <w:t xml:space="preserve"> ar </w:t>
      </w:r>
      <w:r w:rsidR="00263E63" w:rsidRPr="00B6140D">
        <w:rPr>
          <w:lang w:eastAsia="lt-LT" w:bidi="ar-SA"/>
        </w:rPr>
        <w:t xml:space="preserve">išvados dėl </w:t>
      </w:r>
      <w:r w:rsidR="00F21412" w:rsidRPr="00B6140D">
        <w:rPr>
          <w:lang w:eastAsia="lt-LT" w:bidi="ar-SA"/>
        </w:rPr>
        <w:t>Pranešimo</w:t>
      </w:r>
      <w:r w:rsidR="008F7B77" w:rsidRPr="00B6140D">
        <w:rPr>
          <w:lang w:eastAsia="lt-LT" w:bidi="ar-SA"/>
        </w:rPr>
        <w:t xml:space="preserve"> ar </w:t>
      </w:r>
      <w:r w:rsidR="00624808" w:rsidRPr="00B6140D">
        <w:rPr>
          <w:rFonts w:eastAsia="Times New Roman" w:cs="Times New Roman"/>
          <w:kern w:val="0"/>
          <w:lang w:eastAsia="lt-LT" w:bidi="ar-SA"/>
        </w:rPr>
        <w:t>Pranešimo</w:t>
      </w:r>
      <w:r w:rsidR="008F7B77" w:rsidRPr="00B6140D">
        <w:rPr>
          <w:lang w:eastAsia="lt-LT" w:bidi="ar-SA"/>
        </w:rPr>
        <w:t xml:space="preserve"> pakeitimo</w:t>
      </w:r>
      <w:r w:rsidR="00F21412" w:rsidRPr="00B6140D">
        <w:rPr>
          <w:lang w:eastAsia="lt-LT" w:bidi="ar-SA"/>
        </w:rPr>
        <w:t xml:space="preserve"> kopiją.</w:t>
      </w:r>
      <w:r w:rsidRPr="00B6140D">
        <w:rPr>
          <w:lang w:eastAsia="lt-LT" w:bidi="ar-SA"/>
        </w:rPr>
        <w:t>“;</w:t>
      </w:r>
    </w:p>
    <w:p w:rsidR="009E1F78" w:rsidRPr="00B6140D" w:rsidRDefault="0090077B" w:rsidP="009E1F78">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1.</w:t>
      </w:r>
      <w:r w:rsidR="00D5795A">
        <w:rPr>
          <w:rFonts w:eastAsia="Times New Roman" w:cs="Times New Roman"/>
          <w:kern w:val="0"/>
          <w:lang w:eastAsia="lt-LT" w:bidi="ar-SA"/>
        </w:rPr>
        <w:t>2.</w:t>
      </w:r>
      <w:r w:rsidR="00621FF2">
        <w:rPr>
          <w:rFonts w:eastAsia="Times New Roman" w:cs="Times New Roman"/>
          <w:kern w:val="0"/>
          <w:lang w:eastAsia="lt-LT" w:bidi="ar-SA"/>
        </w:rPr>
        <w:t>27</w:t>
      </w:r>
      <w:r w:rsidR="00D5795A">
        <w:rPr>
          <w:rFonts w:eastAsia="Times New Roman" w:cs="Times New Roman"/>
          <w:kern w:val="0"/>
          <w:lang w:eastAsia="lt-LT" w:bidi="ar-SA"/>
        </w:rPr>
        <w:t>.</w:t>
      </w:r>
      <w:r w:rsidR="009E1F78" w:rsidRPr="00B6140D">
        <w:rPr>
          <w:rFonts w:eastAsia="Times New Roman" w:cs="Times New Roman"/>
          <w:kern w:val="0"/>
          <w:lang w:eastAsia="lt-LT" w:bidi="ar-SA"/>
        </w:rPr>
        <w:t xml:space="preserve"> pakeičiu 35 punktą ir jį išdėstau taip:</w:t>
      </w:r>
    </w:p>
    <w:p w:rsidR="00F21412" w:rsidRPr="00B6140D" w:rsidRDefault="009E1F78" w:rsidP="00985AAB">
      <w:pPr>
        <w:pStyle w:val="NoSpacing"/>
        <w:ind w:firstLine="567"/>
        <w:jc w:val="both"/>
        <w:rPr>
          <w:lang w:eastAsia="lt-LT" w:bidi="ar-SA"/>
        </w:rPr>
      </w:pPr>
      <w:r w:rsidRPr="00B6140D">
        <w:rPr>
          <w:lang w:eastAsia="lt-LT" w:bidi="ar-SA"/>
        </w:rPr>
        <w:t>,,</w:t>
      </w:r>
      <w:bookmarkStart w:id="10" w:name="part_bb88c3dead1441c99f330ca46bcec007"/>
      <w:bookmarkStart w:id="11" w:name="part_09b94f08e2304eaf980e09c120337573"/>
      <w:bookmarkEnd w:id="10"/>
      <w:bookmarkEnd w:id="11"/>
      <w:r w:rsidR="00F21412" w:rsidRPr="00B6140D">
        <w:rPr>
          <w:lang w:eastAsia="lt-LT" w:bidi="ar-SA"/>
        </w:rPr>
        <w:t xml:space="preserve">35. Vandens telkinių tvarkymo darbai, atsižvelgiant į jų rūšį, mastą ir tai, ar vandens telkinys yra Saugomose teritorijose, vykdomi gavus atsakingos institucijos pritarimą Projektui </w:t>
      </w:r>
      <w:r w:rsidRPr="00B6140D">
        <w:rPr>
          <w:lang w:eastAsia="lt-LT" w:bidi="ar-SA"/>
        </w:rPr>
        <w:t xml:space="preserve">arba </w:t>
      </w:r>
      <w:r w:rsidR="00942BE1" w:rsidRPr="00B6140D">
        <w:rPr>
          <w:lang w:eastAsia="lt-LT" w:bidi="ar-SA"/>
        </w:rPr>
        <w:t>P</w:t>
      </w:r>
      <w:r w:rsidRPr="00B6140D">
        <w:rPr>
          <w:lang w:eastAsia="lt-LT" w:bidi="ar-SA"/>
        </w:rPr>
        <w:t xml:space="preserve">rojekto pakeitimui </w:t>
      </w:r>
      <w:r w:rsidR="00F21412" w:rsidRPr="00B6140D">
        <w:rPr>
          <w:lang w:eastAsia="lt-LT" w:bidi="ar-SA"/>
        </w:rPr>
        <w:t>arba pateikus Pranešimą</w:t>
      </w:r>
      <w:r w:rsidR="00BE4F31" w:rsidRPr="00B6140D">
        <w:rPr>
          <w:lang w:eastAsia="lt-LT" w:bidi="ar-SA"/>
        </w:rPr>
        <w:t>, Pranešimo pakeitimą</w:t>
      </w:r>
      <w:r w:rsidR="00F21412" w:rsidRPr="00B6140D">
        <w:rPr>
          <w:lang w:eastAsia="lt-LT" w:bidi="ar-SA"/>
        </w:rPr>
        <w:t xml:space="preserve"> arba be šių dokumentų. Vandens telkinio tvarkymo darbai, kada būtina teikti Pranešimą arba gauti pritarimą Projektui, nurodyti Aprašo 1 priede.</w:t>
      </w:r>
      <w:r w:rsidRPr="00B6140D">
        <w:rPr>
          <w:lang w:eastAsia="lt-LT" w:bidi="ar-SA"/>
        </w:rPr>
        <w:t>“;</w:t>
      </w:r>
    </w:p>
    <w:p w:rsidR="006B5BC8" w:rsidRPr="00B6140D" w:rsidRDefault="006B5BC8" w:rsidP="00985AAB">
      <w:pPr>
        <w:pStyle w:val="NoSpacing"/>
        <w:ind w:firstLine="567"/>
        <w:jc w:val="both"/>
        <w:rPr>
          <w:rFonts w:eastAsia="Times New Roman" w:cs="Times New Roman"/>
          <w:kern w:val="0"/>
          <w:lang w:eastAsia="lt-LT" w:bidi="ar-SA"/>
        </w:rPr>
      </w:pPr>
      <w:r w:rsidRPr="00B6140D">
        <w:rPr>
          <w:rFonts w:eastAsia="Times New Roman" w:cs="Times New Roman"/>
          <w:kern w:val="0"/>
          <w:lang w:eastAsia="lt-LT" w:bidi="ar-SA"/>
        </w:rPr>
        <w:t>1.</w:t>
      </w:r>
      <w:r w:rsidR="00D5795A">
        <w:rPr>
          <w:rFonts w:eastAsia="Times New Roman" w:cs="Times New Roman"/>
          <w:kern w:val="0"/>
          <w:lang w:eastAsia="lt-LT" w:bidi="ar-SA"/>
        </w:rPr>
        <w:t>2.</w:t>
      </w:r>
      <w:r w:rsidR="00621FF2">
        <w:rPr>
          <w:rFonts w:eastAsia="Times New Roman" w:cs="Times New Roman"/>
          <w:kern w:val="0"/>
          <w:lang w:eastAsia="lt-LT" w:bidi="ar-SA"/>
        </w:rPr>
        <w:t>28</w:t>
      </w:r>
      <w:r w:rsidRPr="00B6140D">
        <w:rPr>
          <w:rFonts w:eastAsia="Times New Roman" w:cs="Times New Roman"/>
          <w:kern w:val="0"/>
          <w:lang w:eastAsia="lt-LT" w:bidi="ar-SA"/>
        </w:rPr>
        <w:t>. pakeičiu 36 punkt</w:t>
      </w:r>
      <w:r w:rsidR="0043642E" w:rsidRPr="00B6140D">
        <w:rPr>
          <w:rFonts w:eastAsia="Times New Roman" w:cs="Times New Roman"/>
          <w:kern w:val="0"/>
          <w:lang w:eastAsia="lt-LT" w:bidi="ar-SA"/>
        </w:rPr>
        <w:t>ą</w:t>
      </w:r>
      <w:r w:rsidRPr="00B6140D">
        <w:rPr>
          <w:rFonts w:eastAsia="Times New Roman" w:cs="Times New Roman"/>
          <w:kern w:val="0"/>
          <w:lang w:eastAsia="lt-LT" w:bidi="ar-SA"/>
        </w:rPr>
        <w:t xml:space="preserve"> ir jį išdėstau taip:</w:t>
      </w:r>
    </w:p>
    <w:p w:rsidR="0043642E" w:rsidRPr="00B6140D" w:rsidRDefault="0045013E" w:rsidP="0043642E">
      <w:pPr>
        <w:pStyle w:val="NoSpacing"/>
        <w:ind w:firstLine="567"/>
        <w:jc w:val="both"/>
        <w:rPr>
          <w:lang w:eastAsia="lt-LT" w:bidi="ar-SA"/>
        </w:rPr>
      </w:pPr>
      <w:r w:rsidRPr="00B6140D">
        <w:rPr>
          <w:lang w:eastAsia="lt-LT" w:bidi="ar-SA"/>
        </w:rPr>
        <w:t>„</w:t>
      </w:r>
      <w:r w:rsidR="0043642E" w:rsidRPr="00B6140D">
        <w:rPr>
          <w:lang w:eastAsia="lt-LT" w:bidi="ar-SA"/>
        </w:rPr>
        <w:t>36. Projekto sudedamosios dalys:</w:t>
      </w:r>
    </w:p>
    <w:p w:rsidR="00D2255E" w:rsidRPr="00B6140D" w:rsidRDefault="00CF73F8" w:rsidP="00985AAB">
      <w:pPr>
        <w:pStyle w:val="NoSpacing"/>
        <w:ind w:firstLine="567"/>
        <w:jc w:val="both"/>
        <w:rPr>
          <w:lang w:eastAsia="lt-LT" w:bidi="ar-SA"/>
        </w:rPr>
      </w:pPr>
      <w:r w:rsidRPr="00B6140D">
        <w:rPr>
          <w:lang w:eastAsia="lt-LT" w:bidi="ar-SA"/>
        </w:rPr>
        <w:t xml:space="preserve">36.1. </w:t>
      </w:r>
      <w:r w:rsidR="00027D34" w:rsidRPr="00B6140D">
        <w:rPr>
          <w:lang w:eastAsia="lt-LT" w:bidi="ar-SA"/>
        </w:rPr>
        <w:t>bendroji dalis, kurioje informuojama apie</w:t>
      </w:r>
      <w:r w:rsidR="00D2255E" w:rsidRPr="00B6140D">
        <w:rPr>
          <w:lang w:eastAsia="lt-LT" w:bidi="ar-SA"/>
        </w:rPr>
        <w:t>:</w:t>
      </w:r>
    </w:p>
    <w:p w:rsidR="00D2255E" w:rsidRPr="00B6140D" w:rsidRDefault="00D2255E" w:rsidP="00985AAB">
      <w:pPr>
        <w:pStyle w:val="NoSpacing"/>
        <w:ind w:firstLine="567"/>
        <w:jc w:val="both"/>
        <w:rPr>
          <w:lang w:eastAsia="lt-LT" w:bidi="ar-SA"/>
        </w:rPr>
      </w:pPr>
      <w:r w:rsidRPr="00B6140D">
        <w:rPr>
          <w:lang w:eastAsia="lt-LT" w:bidi="ar-SA"/>
        </w:rPr>
        <w:t>36.1.1.</w:t>
      </w:r>
      <w:r w:rsidR="00027D34" w:rsidRPr="00B6140D">
        <w:rPr>
          <w:lang w:eastAsia="lt-LT" w:bidi="ar-SA"/>
        </w:rPr>
        <w:t xml:space="preserve"> tvarkymo darbų užsakovą (fizinio ar juridinio asmens vardas, pavardė</w:t>
      </w:r>
      <w:r w:rsidR="00DA2BEA">
        <w:rPr>
          <w:lang w:eastAsia="lt-LT" w:bidi="ar-SA"/>
        </w:rPr>
        <w:t xml:space="preserve"> </w:t>
      </w:r>
      <w:r w:rsidR="00027D34" w:rsidRPr="00B6140D">
        <w:rPr>
          <w:lang w:eastAsia="lt-LT" w:bidi="ar-SA"/>
        </w:rPr>
        <w:t>/</w:t>
      </w:r>
      <w:r w:rsidR="00DA2BEA">
        <w:rPr>
          <w:lang w:eastAsia="lt-LT" w:bidi="ar-SA"/>
        </w:rPr>
        <w:t xml:space="preserve"> </w:t>
      </w:r>
      <w:r w:rsidR="00027D34" w:rsidRPr="00B6140D">
        <w:rPr>
          <w:lang w:eastAsia="lt-LT" w:bidi="ar-SA"/>
        </w:rPr>
        <w:t>pavadinimas, gyvenamosios vietovės/buveinės adresas, telefono numeris, elektroninis paštas)</w:t>
      </w:r>
      <w:r w:rsidR="00BF6F82" w:rsidRPr="00B6140D">
        <w:rPr>
          <w:lang w:eastAsia="lt-LT" w:bidi="ar-SA"/>
        </w:rPr>
        <w:t>;</w:t>
      </w:r>
    </w:p>
    <w:p w:rsidR="00351DAF" w:rsidRPr="00B6140D" w:rsidRDefault="00D2255E" w:rsidP="00985AAB">
      <w:pPr>
        <w:pStyle w:val="NoSpacing"/>
        <w:ind w:firstLine="567"/>
        <w:jc w:val="both"/>
        <w:rPr>
          <w:lang w:eastAsia="lt-LT" w:bidi="ar-SA"/>
        </w:rPr>
      </w:pPr>
      <w:r w:rsidRPr="00B6140D">
        <w:rPr>
          <w:lang w:eastAsia="lt-LT" w:bidi="ar-SA"/>
        </w:rPr>
        <w:t>36</w:t>
      </w:r>
      <w:r w:rsidR="00512D91" w:rsidRPr="00B6140D">
        <w:rPr>
          <w:lang w:eastAsia="lt-LT" w:bidi="ar-SA"/>
        </w:rPr>
        <w:t>.</w:t>
      </w:r>
      <w:r w:rsidRPr="00B6140D">
        <w:rPr>
          <w:lang w:eastAsia="lt-LT" w:bidi="ar-SA"/>
        </w:rPr>
        <w:t>1.2.</w:t>
      </w:r>
      <w:r w:rsidR="00027D34" w:rsidRPr="00B6140D">
        <w:rPr>
          <w:lang w:eastAsia="lt-LT" w:bidi="ar-SA"/>
        </w:rPr>
        <w:t xml:space="preserve"> planuojamą tvarkyti vandens telkinį (pavadinimas, identifikavimo kodas, koordinatės pagal LKS 94 koordinačių sistemą, vietovės adresas)</w:t>
      </w:r>
      <w:r w:rsidR="00351DAF" w:rsidRPr="00B6140D">
        <w:rPr>
          <w:lang w:eastAsia="lt-LT" w:bidi="ar-SA"/>
        </w:rPr>
        <w:t>;</w:t>
      </w:r>
    </w:p>
    <w:p w:rsidR="00351DAF" w:rsidRPr="00B6140D" w:rsidRDefault="00351DAF" w:rsidP="00985AAB">
      <w:pPr>
        <w:pStyle w:val="NoSpacing"/>
        <w:ind w:firstLine="567"/>
        <w:jc w:val="both"/>
        <w:rPr>
          <w:lang w:eastAsia="lt-LT" w:bidi="ar-SA"/>
        </w:rPr>
      </w:pPr>
      <w:r w:rsidRPr="00B6140D">
        <w:rPr>
          <w:lang w:eastAsia="lt-LT" w:bidi="ar-SA"/>
        </w:rPr>
        <w:t>36.1.3.</w:t>
      </w:r>
      <w:r w:rsidR="00027D34" w:rsidRPr="00B6140D">
        <w:rPr>
          <w:lang w:eastAsia="lt-LT" w:bidi="ar-SA"/>
        </w:rPr>
        <w:t xml:space="preserve"> darbų vykdymo pradžios ir pabaigos terminus</w:t>
      </w:r>
      <w:r w:rsidRPr="00B6140D">
        <w:rPr>
          <w:lang w:eastAsia="lt-LT" w:bidi="ar-SA"/>
        </w:rPr>
        <w:t>;</w:t>
      </w:r>
    </w:p>
    <w:p w:rsidR="00B1216D" w:rsidRPr="00B6140D" w:rsidRDefault="00351DAF" w:rsidP="00985AAB">
      <w:pPr>
        <w:pStyle w:val="NoSpacing"/>
        <w:ind w:firstLine="567"/>
        <w:jc w:val="both"/>
        <w:rPr>
          <w:lang w:eastAsia="lt-LT" w:bidi="ar-SA"/>
        </w:rPr>
      </w:pPr>
      <w:r w:rsidRPr="00B6140D">
        <w:rPr>
          <w:lang w:eastAsia="lt-LT" w:bidi="ar-SA"/>
        </w:rPr>
        <w:t>36.1.4.</w:t>
      </w:r>
      <w:r w:rsidR="00027D34" w:rsidRPr="00B6140D">
        <w:rPr>
          <w:lang w:eastAsia="lt-LT" w:bidi="ar-SA"/>
        </w:rPr>
        <w:t xml:space="preserve"> darbų vykdymo priežastis ir tikslą</w:t>
      </w:r>
      <w:r w:rsidR="00B1216D" w:rsidRPr="00B6140D">
        <w:rPr>
          <w:lang w:eastAsia="lt-LT" w:bidi="ar-SA"/>
        </w:rPr>
        <w:t>;</w:t>
      </w:r>
    </w:p>
    <w:p w:rsidR="00351DAF" w:rsidRPr="00B6140D" w:rsidRDefault="00B1216D" w:rsidP="00985AAB">
      <w:pPr>
        <w:pStyle w:val="NoSpacing"/>
        <w:ind w:firstLine="567"/>
        <w:jc w:val="both"/>
        <w:rPr>
          <w:lang w:eastAsia="lt-LT" w:bidi="ar-SA"/>
        </w:rPr>
      </w:pPr>
      <w:r w:rsidRPr="00B6140D">
        <w:rPr>
          <w:lang w:eastAsia="lt-LT" w:bidi="ar-SA"/>
        </w:rPr>
        <w:t xml:space="preserve">36.1.5. </w:t>
      </w:r>
      <w:r w:rsidR="00027D34" w:rsidRPr="00B6140D">
        <w:rPr>
          <w:lang w:eastAsia="lt-LT" w:bidi="ar-SA"/>
        </w:rPr>
        <w:t>vietą, kurioje numatoma vykdyti planuojama veiklą, numatomą tvarkyti plotą, maudyklos įrengimo plotą, vandens telkinio pakrantės dalies tvarkymo plotą, planuojamos tvarkyti teritorijos, maudyklos įrengimo ilgį ir plotį</w:t>
      </w:r>
      <w:r w:rsidR="00351DAF" w:rsidRPr="00B6140D">
        <w:rPr>
          <w:lang w:eastAsia="lt-LT" w:bidi="ar-SA"/>
        </w:rPr>
        <w:t>;</w:t>
      </w:r>
    </w:p>
    <w:p w:rsidR="00351DAF" w:rsidRPr="00B6140D" w:rsidRDefault="00351DAF" w:rsidP="00985AAB">
      <w:pPr>
        <w:pStyle w:val="NoSpacing"/>
        <w:ind w:firstLine="567"/>
        <w:jc w:val="both"/>
        <w:rPr>
          <w:lang w:eastAsia="lt-LT" w:bidi="ar-SA"/>
        </w:rPr>
      </w:pPr>
      <w:r w:rsidRPr="00B6140D">
        <w:rPr>
          <w:lang w:eastAsia="lt-LT" w:bidi="ar-SA"/>
        </w:rPr>
        <w:t>36.1.</w:t>
      </w:r>
      <w:r w:rsidR="00B1216D" w:rsidRPr="00B6140D">
        <w:rPr>
          <w:lang w:eastAsia="lt-LT" w:bidi="ar-SA"/>
        </w:rPr>
        <w:t>6</w:t>
      </w:r>
      <w:r w:rsidRPr="00B6140D">
        <w:rPr>
          <w:lang w:eastAsia="lt-LT" w:bidi="ar-SA"/>
        </w:rPr>
        <w:t>.</w:t>
      </w:r>
      <w:r w:rsidR="00214DB4" w:rsidRPr="00B6140D">
        <w:rPr>
          <w:lang w:eastAsia="lt-LT" w:bidi="ar-SA"/>
        </w:rPr>
        <w:t xml:space="preserve"> iškastų dugno nuosėdų, pašalintos augalijos apdorojimui ar panaudojimui numatomą </w:t>
      </w:r>
      <w:r w:rsidR="00214DB4" w:rsidRPr="00B6140D">
        <w:rPr>
          <w:lang w:eastAsia="lt-LT" w:bidi="ar-SA"/>
        </w:rPr>
        <w:lastRenderedPageBreak/>
        <w:t>vietą;</w:t>
      </w:r>
    </w:p>
    <w:p w:rsidR="00A75921" w:rsidRPr="00B6140D" w:rsidRDefault="00351DAF" w:rsidP="00985AAB">
      <w:pPr>
        <w:pStyle w:val="NoSpacing"/>
        <w:ind w:firstLine="567"/>
        <w:jc w:val="both"/>
        <w:rPr>
          <w:lang w:eastAsia="lt-LT" w:bidi="ar-SA"/>
        </w:rPr>
      </w:pPr>
      <w:r w:rsidRPr="00B6140D">
        <w:rPr>
          <w:lang w:eastAsia="lt-LT" w:bidi="ar-SA"/>
        </w:rPr>
        <w:t>36.1.</w:t>
      </w:r>
      <w:r w:rsidR="00B1216D" w:rsidRPr="00B6140D">
        <w:rPr>
          <w:lang w:eastAsia="lt-LT" w:bidi="ar-SA"/>
        </w:rPr>
        <w:t>7</w:t>
      </w:r>
      <w:r w:rsidRPr="00B6140D">
        <w:rPr>
          <w:lang w:eastAsia="lt-LT" w:bidi="ar-SA"/>
        </w:rPr>
        <w:t>.</w:t>
      </w:r>
      <w:r w:rsidR="00027D34" w:rsidRPr="00B6140D">
        <w:rPr>
          <w:lang w:eastAsia="lt-LT" w:bidi="ar-SA"/>
        </w:rPr>
        <w:t xml:space="preserve"> iš</w:t>
      </w:r>
      <w:r w:rsidR="0089649B" w:rsidRPr="00B6140D">
        <w:rPr>
          <w:lang w:eastAsia="lt-LT" w:bidi="ar-SA"/>
        </w:rPr>
        <w:t>kastų</w:t>
      </w:r>
      <w:r w:rsidR="00027D34" w:rsidRPr="00B6140D">
        <w:rPr>
          <w:lang w:eastAsia="lt-LT" w:bidi="ar-SA"/>
        </w:rPr>
        <w:t xml:space="preserve"> dugno nuosėdų, pašalintos augalijos kiekį, </w:t>
      </w:r>
      <w:r w:rsidR="0089649B" w:rsidRPr="00B6140D">
        <w:rPr>
          <w:lang w:eastAsia="lt-LT" w:bidi="ar-SA"/>
        </w:rPr>
        <w:t xml:space="preserve">iškastų </w:t>
      </w:r>
      <w:r w:rsidR="00027D34" w:rsidRPr="00B6140D">
        <w:rPr>
          <w:lang w:eastAsia="lt-LT" w:bidi="ar-SA"/>
        </w:rPr>
        <w:t>dugno nuosėdų tvarkymo technologiją ir panaudojimą</w:t>
      </w:r>
      <w:r w:rsidR="00A75921" w:rsidRPr="00B6140D">
        <w:rPr>
          <w:lang w:eastAsia="lt-LT" w:bidi="ar-SA"/>
        </w:rPr>
        <w:t>;</w:t>
      </w:r>
    </w:p>
    <w:p w:rsidR="00E54B52" w:rsidRPr="00B6140D" w:rsidRDefault="00A75921" w:rsidP="00985AAB">
      <w:pPr>
        <w:pStyle w:val="NoSpacing"/>
        <w:ind w:firstLine="567"/>
        <w:jc w:val="both"/>
        <w:rPr>
          <w:lang w:eastAsia="lt-LT" w:bidi="ar-SA"/>
        </w:rPr>
      </w:pPr>
      <w:r w:rsidRPr="00B6140D">
        <w:rPr>
          <w:lang w:eastAsia="lt-LT" w:bidi="ar-SA"/>
        </w:rPr>
        <w:t>36.1.</w:t>
      </w:r>
      <w:r w:rsidR="00B1216D" w:rsidRPr="00B6140D">
        <w:rPr>
          <w:lang w:eastAsia="lt-LT" w:bidi="ar-SA"/>
        </w:rPr>
        <w:t>8</w:t>
      </w:r>
      <w:r w:rsidRPr="00B6140D">
        <w:rPr>
          <w:lang w:eastAsia="lt-LT" w:bidi="ar-SA"/>
        </w:rPr>
        <w:t>.</w:t>
      </w:r>
      <w:r w:rsidR="00027D34" w:rsidRPr="00B6140D">
        <w:rPr>
          <w:lang w:eastAsia="lt-LT" w:bidi="ar-SA"/>
        </w:rPr>
        <w:t xml:space="preserve"> būsim</w:t>
      </w:r>
      <w:r w:rsidR="00E54B52" w:rsidRPr="00B6140D">
        <w:rPr>
          <w:lang w:eastAsia="lt-LT" w:bidi="ar-SA"/>
        </w:rPr>
        <w:t>us</w:t>
      </w:r>
      <w:r w:rsidR="00027D34" w:rsidRPr="00B6140D">
        <w:rPr>
          <w:lang w:eastAsia="lt-LT" w:bidi="ar-SA"/>
        </w:rPr>
        <w:t xml:space="preserve"> darb</w:t>
      </w:r>
      <w:r w:rsidR="00E54B52" w:rsidRPr="00B6140D">
        <w:rPr>
          <w:lang w:eastAsia="lt-LT" w:bidi="ar-SA"/>
        </w:rPr>
        <w:t>us</w:t>
      </w:r>
      <w:r w:rsidR="00027D34" w:rsidRPr="00B6140D">
        <w:rPr>
          <w:lang w:eastAsia="lt-LT" w:bidi="ar-SA"/>
        </w:rPr>
        <w:t>, jų organizavim</w:t>
      </w:r>
      <w:r w:rsidR="00E54B52" w:rsidRPr="00B6140D">
        <w:rPr>
          <w:lang w:eastAsia="lt-LT" w:bidi="ar-SA"/>
        </w:rPr>
        <w:t>ą</w:t>
      </w:r>
      <w:r w:rsidR="00027D34" w:rsidRPr="00B6140D">
        <w:rPr>
          <w:lang w:eastAsia="lt-LT" w:bidi="ar-SA"/>
        </w:rPr>
        <w:t>, priemon</w:t>
      </w:r>
      <w:r w:rsidR="00E54B52" w:rsidRPr="00B6140D">
        <w:rPr>
          <w:lang w:eastAsia="lt-LT" w:bidi="ar-SA"/>
        </w:rPr>
        <w:t>e</w:t>
      </w:r>
      <w:r w:rsidR="00027D34" w:rsidRPr="00B6140D">
        <w:rPr>
          <w:lang w:eastAsia="lt-LT" w:bidi="ar-SA"/>
        </w:rPr>
        <w:t>s sumažinti neigiamą poveikį aplinkai arba kompensuoti</w:t>
      </w:r>
      <w:r w:rsidR="00E54B52" w:rsidRPr="00B6140D">
        <w:rPr>
          <w:lang w:eastAsia="lt-LT" w:bidi="ar-SA"/>
        </w:rPr>
        <w:t>;</w:t>
      </w:r>
    </w:p>
    <w:p w:rsidR="000704FC" w:rsidRPr="00B6140D" w:rsidRDefault="00E54B52" w:rsidP="00985AAB">
      <w:pPr>
        <w:pStyle w:val="NoSpacing"/>
        <w:ind w:firstLine="567"/>
        <w:jc w:val="both"/>
        <w:rPr>
          <w:lang w:eastAsia="lt-LT" w:bidi="ar-SA"/>
        </w:rPr>
      </w:pPr>
      <w:r w:rsidRPr="00B6140D">
        <w:rPr>
          <w:lang w:eastAsia="lt-LT" w:bidi="ar-SA"/>
        </w:rPr>
        <w:t>36.1.</w:t>
      </w:r>
      <w:r w:rsidR="00B1216D" w:rsidRPr="00B6140D">
        <w:rPr>
          <w:lang w:eastAsia="lt-LT" w:bidi="ar-SA"/>
        </w:rPr>
        <w:t>9</w:t>
      </w:r>
      <w:r w:rsidRPr="00B6140D">
        <w:rPr>
          <w:lang w:eastAsia="lt-LT" w:bidi="ar-SA"/>
        </w:rPr>
        <w:t>.</w:t>
      </w:r>
      <w:r w:rsidR="00027D34" w:rsidRPr="00B6140D">
        <w:rPr>
          <w:lang w:eastAsia="lt-LT" w:bidi="ar-SA"/>
        </w:rPr>
        <w:t xml:space="preserve"> galimų avarinių situacijų, jų prevencijos ir avarijų likvidavimo būd</w:t>
      </w:r>
      <w:r w:rsidR="00181C22" w:rsidRPr="00B6140D">
        <w:rPr>
          <w:lang w:eastAsia="lt-LT" w:bidi="ar-SA"/>
        </w:rPr>
        <w:t>us</w:t>
      </w:r>
      <w:r w:rsidR="00C35C5A" w:rsidRPr="00B6140D">
        <w:rPr>
          <w:lang w:eastAsia="lt-LT" w:bidi="ar-SA"/>
        </w:rPr>
        <w:t>;</w:t>
      </w:r>
    </w:p>
    <w:p w:rsidR="006B5BC8" w:rsidRPr="00B6140D" w:rsidRDefault="000704FC" w:rsidP="00985AAB">
      <w:pPr>
        <w:pStyle w:val="NoSpacing"/>
        <w:ind w:firstLine="567"/>
        <w:jc w:val="both"/>
      </w:pPr>
      <w:r w:rsidRPr="00B6140D">
        <w:rPr>
          <w:lang w:eastAsia="lt-LT" w:bidi="ar-SA"/>
        </w:rPr>
        <w:t>36.1.</w:t>
      </w:r>
      <w:r w:rsidR="00B1216D" w:rsidRPr="00B6140D">
        <w:rPr>
          <w:lang w:eastAsia="lt-LT" w:bidi="ar-SA"/>
        </w:rPr>
        <w:t>10</w:t>
      </w:r>
      <w:r w:rsidRPr="00B6140D">
        <w:rPr>
          <w:lang w:eastAsia="lt-LT" w:bidi="ar-SA"/>
        </w:rPr>
        <w:t xml:space="preserve">. </w:t>
      </w:r>
      <w:r w:rsidR="00AD2ABE" w:rsidRPr="00B6140D">
        <w:t>Lietuvos geologijos tarnybos prie Aplinkos ministerijos</w:t>
      </w:r>
      <w:r w:rsidRPr="00B6140D">
        <w:t xml:space="preserve"> pažyma, kad numatomame tvarkyti vandens telkinyje nėra išžvalgyto ir aprobuoto naudingųjų iškasenų telkinio</w:t>
      </w:r>
      <w:r w:rsidR="004F3A23" w:rsidRPr="00B6140D">
        <w:t>;</w:t>
      </w:r>
    </w:p>
    <w:p w:rsidR="0095137C" w:rsidRPr="00B6140D" w:rsidRDefault="0095137C" w:rsidP="00985AAB">
      <w:pPr>
        <w:pStyle w:val="NoSpacing"/>
        <w:ind w:firstLine="567"/>
        <w:jc w:val="both"/>
        <w:rPr>
          <w:lang w:eastAsia="lt-LT" w:bidi="ar-SA"/>
        </w:rPr>
      </w:pPr>
      <w:r w:rsidRPr="00B6140D">
        <w:rPr>
          <w:lang w:eastAsia="lt-LT" w:bidi="ar-SA"/>
        </w:rPr>
        <w:t>36.1</w:t>
      </w:r>
      <w:r w:rsidR="00B1216D" w:rsidRPr="00B6140D">
        <w:rPr>
          <w:lang w:eastAsia="lt-LT" w:bidi="ar-SA"/>
        </w:rPr>
        <w:t>1</w:t>
      </w:r>
      <w:r w:rsidRPr="00B6140D">
        <w:rPr>
          <w:lang w:eastAsia="lt-LT" w:bidi="ar-SA"/>
        </w:rPr>
        <w:t>. vandens telkinio savininko</w:t>
      </w:r>
      <w:r w:rsidR="003940F0" w:rsidRPr="00B6140D">
        <w:rPr>
          <w:lang w:eastAsia="lt-LT" w:bidi="ar-SA"/>
        </w:rPr>
        <w:t xml:space="preserve"> </w:t>
      </w:r>
      <w:r w:rsidRPr="00B6140D">
        <w:rPr>
          <w:lang w:eastAsia="lt-LT" w:bidi="ar-SA"/>
        </w:rPr>
        <w:t>(-ų) susitikimas (-ai) dėl vandens telkinio tvarkymo darbų</w:t>
      </w:r>
      <w:r w:rsidR="003940F0" w:rsidRPr="00B6140D">
        <w:rPr>
          <w:lang w:eastAsia="lt-LT" w:bidi="ar-SA"/>
        </w:rPr>
        <w:t>;</w:t>
      </w:r>
    </w:p>
    <w:p w:rsidR="005B0B41" w:rsidRPr="00B6140D" w:rsidRDefault="00A2586B" w:rsidP="0015591B">
      <w:pPr>
        <w:widowControl/>
        <w:suppressAutoHyphens w:val="0"/>
        <w:autoSpaceDN/>
        <w:ind w:firstLine="567"/>
        <w:jc w:val="both"/>
        <w:textAlignment w:val="auto"/>
        <w:rPr>
          <w:rFonts w:eastAsia="Times New Roman" w:cs="Times New Roman"/>
          <w:kern w:val="0"/>
          <w:lang w:eastAsia="lt-LT" w:bidi="ar-SA"/>
        </w:rPr>
      </w:pPr>
      <w:bookmarkStart w:id="12" w:name="part_3ca0ead3520d4259966b60c179d2949c"/>
      <w:bookmarkStart w:id="13" w:name="part_81e827e7f76347c0af976b6a83430de3"/>
      <w:bookmarkEnd w:id="12"/>
      <w:bookmarkEnd w:id="13"/>
      <w:r w:rsidRPr="00B6140D">
        <w:rPr>
          <w:rFonts w:eastAsia="Times New Roman" w:cs="Times New Roman"/>
          <w:kern w:val="0"/>
          <w:lang w:eastAsia="lt-LT" w:bidi="ar-SA"/>
        </w:rPr>
        <w:t xml:space="preserve">36.2. </w:t>
      </w:r>
      <w:r w:rsidR="00D413DD" w:rsidRPr="00B6140D">
        <w:rPr>
          <w:rFonts w:eastAsia="Times New Roman" w:cs="Times New Roman"/>
          <w:kern w:val="0"/>
          <w:lang w:eastAsia="lt-LT" w:bidi="ar-SA"/>
        </w:rPr>
        <w:t>technologinė dalis – pateikiami vandens telkinio tvarkymo darbų reikalavimai</w:t>
      </w:r>
      <w:r w:rsidR="00566759" w:rsidRPr="00B6140D">
        <w:rPr>
          <w:rFonts w:eastAsia="Times New Roman" w:cs="Times New Roman"/>
          <w:kern w:val="0"/>
          <w:lang w:eastAsia="lt-LT" w:bidi="ar-SA"/>
        </w:rPr>
        <w:t xml:space="preserve"> – </w:t>
      </w:r>
      <w:r w:rsidR="00D413DD" w:rsidRPr="00B6140D">
        <w:rPr>
          <w:rFonts w:eastAsia="Times New Roman" w:cs="Times New Roman"/>
          <w:kern w:val="0"/>
          <w:lang w:eastAsia="lt-LT" w:bidi="ar-SA"/>
        </w:rPr>
        <w:t>vandens telkinio ir</w:t>
      </w:r>
      <w:r w:rsidR="00C96D85">
        <w:rPr>
          <w:rFonts w:eastAsia="Times New Roman" w:cs="Times New Roman"/>
          <w:kern w:val="0"/>
          <w:lang w:eastAsia="lt-LT" w:bidi="ar-SA"/>
        </w:rPr>
        <w:t xml:space="preserve"> (</w:t>
      </w:r>
      <w:r w:rsidR="00D413DD" w:rsidRPr="00B6140D">
        <w:rPr>
          <w:rFonts w:eastAsia="Times New Roman" w:cs="Times New Roman"/>
          <w:kern w:val="0"/>
          <w:lang w:eastAsia="lt-LT" w:bidi="ar-SA"/>
        </w:rPr>
        <w:t>ar</w:t>
      </w:r>
      <w:r w:rsidR="00C96D85">
        <w:rPr>
          <w:rFonts w:eastAsia="Times New Roman" w:cs="Times New Roman"/>
          <w:kern w:val="0"/>
          <w:lang w:eastAsia="lt-LT" w:bidi="ar-SA"/>
        </w:rPr>
        <w:t>)</w:t>
      </w:r>
      <w:r w:rsidR="00D413DD" w:rsidRPr="00B6140D">
        <w:rPr>
          <w:rFonts w:eastAsia="Times New Roman" w:cs="Times New Roman"/>
          <w:kern w:val="0"/>
          <w:lang w:eastAsia="lt-LT" w:bidi="ar-SA"/>
        </w:rPr>
        <w:t xml:space="preserve"> jo pakrantės tvarkymo ir</w:t>
      </w:r>
      <w:r w:rsidR="00C96D85">
        <w:rPr>
          <w:rFonts w:eastAsia="Times New Roman" w:cs="Times New Roman"/>
          <w:kern w:val="0"/>
          <w:lang w:eastAsia="lt-LT" w:bidi="ar-SA"/>
        </w:rPr>
        <w:t xml:space="preserve"> (</w:t>
      </w:r>
      <w:r w:rsidR="00D413DD" w:rsidRPr="00B6140D">
        <w:rPr>
          <w:rFonts w:eastAsia="Times New Roman" w:cs="Times New Roman"/>
          <w:kern w:val="0"/>
          <w:lang w:eastAsia="lt-LT" w:bidi="ar-SA"/>
        </w:rPr>
        <w:t>ar</w:t>
      </w:r>
      <w:r w:rsidR="00C96D85">
        <w:rPr>
          <w:rFonts w:eastAsia="Times New Roman" w:cs="Times New Roman"/>
          <w:kern w:val="0"/>
          <w:lang w:eastAsia="lt-LT" w:bidi="ar-SA"/>
        </w:rPr>
        <w:t>)</w:t>
      </w:r>
      <w:r w:rsidR="00D413DD" w:rsidRPr="00B6140D">
        <w:rPr>
          <w:rFonts w:eastAsia="Times New Roman" w:cs="Times New Roman"/>
          <w:kern w:val="0"/>
          <w:lang w:eastAsia="lt-LT" w:bidi="ar-SA"/>
        </w:rPr>
        <w:t xml:space="preserve"> maudyklos įrengimo būdas (aprašoma tvarkymo technol</w:t>
      </w:r>
      <w:r w:rsidR="00D413DD" w:rsidRPr="00B6140D">
        <w:rPr>
          <w:rFonts w:eastAsia="Times New Roman" w:cs="Times New Roman"/>
          <w:kern w:val="0"/>
          <w:lang w:eastAsia="lt-LT" w:bidi="ar-SA"/>
        </w:rPr>
        <w:t>o</w:t>
      </w:r>
      <w:r w:rsidR="00D413DD" w:rsidRPr="00B6140D">
        <w:rPr>
          <w:rFonts w:eastAsia="Times New Roman" w:cs="Times New Roman"/>
          <w:kern w:val="0"/>
          <w:lang w:eastAsia="lt-LT" w:bidi="ar-SA"/>
        </w:rPr>
        <w:t xml:space="preserve">gija) ir technika, parenkama vieta </w:t>
      </w:r>
      <w:proofErr w:type="spellStart"/>
      <w:r w:rsidR="00D413DD" w:rsidRPr="00B6140D">
        <w:rPr>
          <w:rFonts w:eastAsia="Times New Roman" w:cs="Times New Roman"/>
          <w:kern w:val="0"/>
          <w:lang w:eastAsia="lt-LT" w:bidi="ar-SA"/>
        </w:rPr>
        <w:t>sėsdintuvų</w:t>
      </w:r>
      <w:proofErr w:type="spellEnd"/>
      <w:r w:rsidR="00D413DD" w:rsidRPr="00B6140D">
        <w:rPr>
          <w:rFonts w:eastAsia="Times New Roman" w:cs="Times New Roman"/>
          <w:kern w:val="0"/>
          <w:lang w:eastAsia="lt-LT" w:bidi="ar-SA"/>
        </w:rPr>
        <w:t xml:space="preserve"> įrengimui, projektuojamos privažiavimo vietos ir užba</w:t>
      </w:r>
      <w:r w:rsidR="00D413DD" w:rsidRPr="00B6140D">
        <w:rPr>
          <w:rFonts w:eastAsia="Times New Roman" w:cs="Times New Roman"/>
          <w:kern w:val="0"/>
          <w:lang w:eastAsia="lt-LT" w:bidi="ar-SA"/>
        </w:rPr>
        <w:t>i</w:t>
      </w:r>
      <w:r w:rsidR="00D413DD" w:rsidRPr="00B6140D">
        <w:rPr>
          <w:rFonts w:eastAsia="Times New Roman" w:cs="Times New Roman"/>
          <w:kern w:val="0"/>
          <w:lang w:eastAsia="lt-LT" w:bidi="ar-SA"/>
        </w:rPr>
        <w:t>giamieji darbai (</w:t>
      </w:r>
      <w:proofErr w:type="spellStart"/>
      <w:r w:rsidR="00D413DD" w:rsidRPr="00B6140D">
        <w:rPr>
          <w:rFonts w:eastAsia="Times New Roman" w:cs="Times New Roman"/>
          <w:kern w:val="0"/>
          <w:lang w:eastAsia="lt-LT" w:bidi="ar-SA"/>
        </w:rPr>
        <w:t>sėsdintuvų</w:t>
      </w:r>
      <w:proofErr w:type="spellEnd"/>
      <w:r w:rsidR="00D413DD" w:rsidRPr="00B6140D">
        <w:rPr>
          <w:rFonts w:eastAsia="Times New Roman" w:cs="Times New Roman"/>
          <w:kern w:val="0"/>
          <w:lang w:eastAsia="lt-LT" w:bidi="ar-SA"/>
        </w:rPr>
        <w:t xml:space="preserve">, laikinų privažiavimo vietų ir statinių panaikinimas, numatoma vandens kokybės </w:t>
      </w:r>
      <w:proofErr w:type="spellStart"/>
      <w:r w:rsidR="00D413DD" w:rsidRPr="00B6140D">
        <w:rPr>
          <w:rFonts w:eastAsia="Times New Roman" w:cs="Times New Roman"/>
          <w:kern w:val="0"/>
          <w:lang w:eastAsia="lt-LT" w:bidi="ar-SA"/>
        </w:rPr>
        <w:t>stebėsena</w:t>
      </w:r>
      <w:proofErr w:type="spellEnd"/>
      <w:r w:rsidR="00D413DD" w:rsidRPr="00B6140D">
        <w:rPr>
          <w:rFonts w:eastAsia="Times New Roman" w:cs="Times New Roman"/>
          <w:kern w:val="0"/>
          <w:lang w:eastAsia="lt-LT" w:bidi="ar-SA"/>
        </w:rPr>
        <w:t xml:space="preserve"> ir jos gerinimo priemonės, pvz., </w:t>
      </w:r>
      <w:proofErr w:type="spellStart"/>
      <w:r w:rsidR="00D413DD" w:rsidRPr="00B6140D">
        <w:rPr>
          <w:rFonts w:eastAsia="Times New Roman" w:cs="Times New Roman"/>
          <w:kern w:val="0"/>
          <w:lang w:eastAsia="lt-LT" w:bidi="ar-SA"/>
        </w:rPr>
        <w:t>makrofitų</w:t>
      </w:r>
      <w:proofErr w:type="spellEnd"/>
      <w:r w:rsidR="00D413DD" w:rsidRPr="00B6140D">
        <w:rPr>
          <w:rFonts w:eastAsia="Times New Roman" w:cs="Times New Roman"/>
          <w:kern w:val="0"/>
          <w:lang w:eastAsia="lt-LT" w:bidi="ar-SA"/>
        </w:rPr>
        <w:t xml:space="preserve"> pjovimas, </w:t>
      </w:r>
      <w:proofErr w:type="spellStart"/>
      <w:r w:rsidR="00D413DD" w:rsidRPr="00B6140D">
        <w:rPr>
          <w:rFonts w:eastAsia="Times New Roman" w:cs="Times New Roman"/>
          <w:kern w:val="0"/>
          <w:lang w:eastAsia="lt-LT" w:bidi="ar-SA"/>
        </w:rPr>
        <w:t>įžuvinimas</w:t>
      </w:r>
      <w:proofErr w:type="spellEnd"/>
      <w:r w:rsidR="00D413DD" w:rsidRPr="00B6140D">
        <w:rPr>
          <w:rFonts w:eastAsia="Times New Roman" w:cs="Times New Roman"/>
          <w:kern w:val="0"/>
          <w:lang w:eastAsia="lt-LT" w:bidi="ar-SA"/>
        </w:rPr>
        <w:t xml:space="preserve"> ir pan.)</w:t>
      </w:r>
      <w:r w:rsidR="004F3A23" w:rsidRPr="00B6140D">
        <w:rPr>
          <w:rFonts w:eastAsia="Times New Roman" w:cs="Times New Roman"/>
          <w:kern w:val="0"/>
          <w:lang w:eastAsia="lt-LT" w:bidi="ar-SA"/>
        </w:rPr>
        <w:t>;</w:t>
      </w:r>
    </w:p>
    <w:p w:rsidR="007A6C67" w:rsidRPr="00B6140D" w:rsidRDefault="004E2578" w:rsidP="0015591B">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36.3. vietovės schema: vandens telkinio ar jo dalies schema, kurioje pažymima planuojama tva</w:t>
      </w:r>
      <w:r w:rsidRPr="00B6140D">
        <w:rPr>
          <w:rFonts w:eastAsia="Times New Roman" w:cs="Times New Roman"/>
          <w:kern w:val="0"/>
          <w:lang w:eastAsia="lt-LT" w:bidi="ar-SA"/>
        </w:rPr>
        <w:t>r</w:t>
      </w:r>
      <w:r w:rsidRPr="00B6140D">
        <w:rPr>
          <w:rFonts w:eastAsia="Times New Roman" w:cs="Times New Roman"/>
          <w:kern w:val="0"/>
          <w:lang w:eastAsia="lt-LT" w:bidi="ar-SA"/>
        </w:rPr>
        <w:t>kymo vieta, jo gretimybės (ne senesnės kaip 5 metų), paviršinio vandens telkinio apsaugos juostos ir kitos teritorijos, kurioms nustatytos specialiosios žemės naudojimo sąlygos, vandens gylis, dumblo storis ir teritorijos prie vandens zonos topografinis planas (M 1:500), kiti planai ir brėžiniai, susiję su tvarkymo darbais, fotonuotraukos (ne senesnės kaip pusės metų, darytos prieš vandens telkinio tva</w:t>
      </w:r>
      <w:r w:rsidRPr="00B6140D">
        <w:rPr>
          <w:rFonts w:eastAsia="Times New Roman" w:cs="Times New Roman"/>
          <w:kern w:val="0"/>
          <w:lang w:eastAsia="lt-LT" w:bidi="ar-SA"/>
        </w:rPr>
        <w:t>r</w:t>
      </w:r>
      <w:r w:rsidRPr="00B6140D">
        <w:rPr>
          <w:rFonts w:eastAsia="Times New Roman" w:cs="Times New Roman"/>
          <w:kern w:val="0"/>
          <w:lang w:eastAsia="lt-LT" w:bidi="ar-SA"/>
        </w:rPr>
        <w:t>kymo darbus, kuriose būtų aiškiai matomas planuojamas tvarkyti vandens telkinys ar jo dalis)</w:t>
      </w:r>
      <w:r w:rsidR="004F3A23" w:rsidRPr="00B6140D">
        <w:rPr>
          <w:rFonts w:eastAsia="Times New Roman" w:cs="Times New Roman"/>
          <w:kern w:val="0"/>
          <w:lang w:eastAsia="lt-LT" w:bidi="ar-SA"/>
        </w:rPr>
        <w:t>;</w:t>
      </w:r>
    </w:p>
    <w:p w:rsidR="004E2578" w:rsidRPr="00B6140D" w:rsidRDefault="007A6C67" w:rsidP="0015591B">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36.4. nuosavybę patvirtinančių dokumentų, kuriuose nurodyta tikslinė žemės naudojimo paski</w:t>
      </w:r>
      <w:r w:rsidRPr="00B6140D">
        <w:rPr>
          <w:rFonts w:eastAsia="Times New Roman" w:cs="Times New Roman"/>
          <w:kern w:val="0"/>
          <w:lang w:eastAsia="lt-LT" w:bidi="ar-SA"/>
        </w:rPr>
        <w:t>r</w:t>
      </w:r>
      <w:r w:rsidRPr="00B6140D">
        <w:rPr>
          <w:rFonts w:eastAsia="Times New Roman" w:cs="Times New Roman"/>
          <w:kern w:val="0"/>
          <w:lang w:eastAsia="lt-LT" w:bidi="ar-SA"/>
        </w:rPr>
        <w:t>tis, nustatytos specialiosios žemės naudojimo sąlygos, kopijos;</w:t>
      </w:r>
    </w:p>
    <w:p w:rsidR="003E2F0A" w:rsidRPr="00B6140D" w:rsidRDefault="00F145E7" w:rsidP="0015591B">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36.</w:t>
      </w:r>
      <w:r w:rsidR="0063151A" w:rsidRPr="00B6140D">
        <w:rPr>
          <w:rFonts w:eastAsia="Times New Roman" w:cs="Times New Roman"/>
          <w:kern w:val="0"/>
          <w:lang w:eastAsia="lt-LT" w:bidi="ar-SA"/>
        </w:rPr>
        <w:t>5</w:t>
      </w:r>
      <w:r w:rsidRPr="00B6140D">
        <w:rPr>
          <w:rFonts w:eastAsia="Times New Roman" w:cs="Times New Roman"/>
          <w:kern w:val="0"/>
          <w:lang w:eastAsia="lt-LT" w:bidi="ar-SA"/>
        </w:rPr>
        <w:t>. planuojant naudoti ar perduoti kitam asmeniui dugno nuosėdas tręšimui žemės ūkyje, turi būti atlikti Aprašo 13 punkte numatyti tyrimai</w:t>
      </w:r>
      <w:r w:rsidR="000E265B" w:rsidRPr="00B6140D">
        <w:rPr>
          <w:rFonts w:eastAsia="Times New Roman" w:cs="Times New Roman"/>
          <w:kern w:val="0"/>
          <w:lang w:eastAsia="lt-LT" w:bidi="ar-SA"/>
        </w:rPr>
        <w:t>. Jei numatoma dugno nuosėdas perleisti kitam asmeniui, turi būti priimančio asmens sutikima</w:t>
      </w:r>
      <w:r w:rsidR="00C96D85">
        <w:rPr>
          <w:rFonts w:eastAsia="Times New Roman" w:cs="Times New Roman"/>
          <w:kern w:val="0"/>
          <w:lang w:eastAsia="lt-LT" w:bidi="ar-SA"/>
        </w:rPr>
        <w:t>s</w:t>
      </w:r>
      <w:r w:rsidRPr="00B6140D">
        <w:rPr>
          <w:rFonts w:eastAsia="Times New Roman" w:cs="Times New Roman"/>
          <w:kern w:val="0"/>
          <w:lang w:eastAsia="lt-LT" w:bidi="ar-SA"/>
        </w:rPr>
        <w:t>;</w:t>
      </w:r>
    </w:p>
    <w:p w:rsidR="00FB205B" w:rsidRPr="00B6140D" w:rsidRDefault="00FB205B" w:rsidP="00CA311A">
      <w:pPr>
        <w:pStyle w:val="NoSpacing"/>
        <w:ind w:firstLine="567"/>
        <w:jc w:val="both"/>
        <w:rPr>
          <w:lang w:eastAsia="lt-LT" w:bidi="ar-SA"/>
        </w:rPr>
      </w:pPr>
      <w:r w:rsidRPr="00B6140D">
        <w:rPr>
          <w:lang w:eastAsia="lt-LT" w:bidi="ar-SA"/>
        </w:rPr>
        <w:t xml:space="preserve">36.6. jei vandens telkinyje ar pakrantėje, kur numatomi vandens telkinio tvarkymo darbai, randama saugomų rūšių, Projekte ar Projekto pakeitime turi būti numatytos saugomų rūšių </w:t>
      </w:r>
      <w:proofErr w:type="spellStart"/>
      <w:r w:rsidRPr="00B6140D">
        <w:rPr>
          <w:lang w:eastAsia="lt-LT" w:bidi="ar-SA"/>
        </w:rPr>
        <w:t>radaviečių</w:t>
      </w:r>
      <w:proofErr w:type="spellEnd"/>
      <w:r w:rsidRPr="00B6140D">
        <w:rPr>
          <w:lang w:eastAsia="lt-LT" w:bidi="ar-SA"/>
        </w:rPr>
        <w:t xml:space="preserve"> ir </w:t>
      </w:r>
      <w:proofErr w:type="spellStart"/>
      <w:r w:rsidRPr="00B6140D">
        <w:rPr>
          <w:lang w:eastAsia="lt-LT" w:bidi="ar-SA"/>
        </w:rPr>
        <w:t>augaviečių</w:t>
      </w:r>
      <w:proofErr w:type="spellEnd"/>
      <w:r w:rsidRPr="00B6140D">
        <w:rPr>
          <w:lang w:eastAsia="lt-LT" w:bidi="ar-SA"/>
        </w:rPr>
        <w:t xml:space="preserve"> apsaugos priemonės;</w:t>
      </w:r>
    </w:p>
    <w:p w:rsidR="00FB205B" w:rsidRPr="00B6140D" w:rsidRDefault="00FB205B">
      <w:pPr>
        <w:pStyle w:val="NoSpacing"/>
        <w:ind w:firstLine="567"/>
        <w:jc w:val="both"/>
        <w:rPr>
          <w:lang w:eastAsia="lt-LT" w:bidi="ar-SA"/>
        </w:rPr>
      </w:pPr>
      <w:r w:rsidRPr="00B6140D">
        <w:rPr>
          <w:lang w:eastAsia="lt-LT" w:bidi="ar-SA"/>
        </w:rPr>
        <w:t>36.7. išvada dėl poveikio Europos ekologinio tinklo „</w:t>
      </w:r>
      <w:proofErr w:type="spellStart"/>
      <w:r w:rsidRPr="00B6140D">
        <w:rPr>
          <w:lang w:eastAsia="lt-LT" w:bidi="ar-SA"/>
        </w:rPr>
        <w:t>Natura</w:t>
      </w:r>
      <w:proofErr w:type="spellEnd"/>
      <w:r w:rsidRPr="00B6140D">
        <w:rPr>
          <w:lang w:eastAsia="lt-LT" w:bidi="ar-SA"/>
        </w:rPr>
        <w:t xml:space="preserve"> 2000“ teritorijoms reikšmingumo, jei nustatyta tvarka turėjo būti atliktos reikšmingumo nustatymo procedūros;</w:t>
      </w:r>
    </w:p>
    <w:p w:rsidR="00FB205B" w:rsidRPr="00B6140D" w:rsidRDefault="00FB205B">
      <w:pPr>
        <w:pStyle w:val="NoSpacing"/>
        <w:ind w:firstLine="567"/>
        <w:jc w:val="both"/>
        <w:rPr>
          <w:lang w:eastAsia="lt-LT" w:bidi="ar-SA"/>
        </w:rPr>
      </w:pPr>
      <w:r w:rsidRPr="00B6140D">
        <w:rPr>
          <w:lang w:eastAsia="lt-LT" w:bidi="ar-SA"/>
        </w:rPr>
        <w:t xml:space="preserve">36.8. atrankos išvada dėl planuojamos ūkinės veiklos poveikio aplinkai vertinimo arba sprendimas dėl planuojamos ūkinės veiklos galimybių ir atrankos </w:t>
      </w:r>
      <w:r w:rsidR="0026671F" w:rsidRPr="00B6140D">
        <w:rPr>
          <w:lang w:eastAsia="lt-LT" w:bidi="ar-SA"/>
        </w:rPr>
        <w:t xml:space="preserve">išvados ar sprendimo viešinimo </w:t>
      </w:r>
      <w:r w:rsidRPr="00B6140D">
        <w:rPr>
          <w:lang w:eastAsia="lt-LT" w:bidi="ar-SA"/>
        </w:rPr>
        <w:t xml:space="preserve">dokumentai, kai pagal Lietuvos Respublikos planuojamos </w:t>
      </w:r>
      <w:r w:rsidR="0026671F" w:rsidRPr="00B6140D">
        <w:rPr>
          <w:lang w:eastAsia="lt-LT" w:bidi="ar-SA"/>
        </w:rPr>
        <w:t xml:space="preserve">ūkinės </w:t>
      </w:r>
      <w:r w:rsidRPr="00B6140D">
        <w:rPr>
          <w:lang w:eastAsia="lt-LT" w:bidi="ar-SA"/>
        </w:rPr>
        <w:t xml:space="preserve">veiklos poveikio aplinkai vertinimo įstatymo nuostatas </w:t>
      </w:r>
      <w:r w:rsidR="0026671F" w:rsidRPr="00B6140D">
        <w:rPr>
          <w:lang w:eastAsia="lt-LT" w:bidi="ar-SA"/>
        </w:rPr>
        <w:t>turi būti atliktos planuojamos ūkinės</w:t>
      </w:r>
      <w:r w:rsidRPr="00B6140D">
        <w:rPr>
          <w:lang w:eastAsia="lt-LT" w:bidi="ar-SA"/>
        </w:rPr>
        <w:t xml:space="preserve"> veik</w:t>
      </w:r>
      <w:r w:rsidR="0026671F" w:rsidRPr="00B6140D">
        <w:rPr>
          <w:lang w:eastAsia="lt-LT" w:bidi="ar-SA"/>
        </w:rPr>
        <w:t xml:space="preserve">los poveikio aplinkai </w:t>
      </w:r>
      <w:r w:rsidRPr="00B6140D">
        <w:rPr>
          <w:lang w:eastAsia="lt-LT" w:bidi="ar-SA"/>
        </w:rPr>
        <w:t>vertinimo procedūros</w:t>
      </w:r>
      <w:r w:rsidR="00C96D85">
        <w:rPr>
          <w:lang w:eastAsia="lt-LT" w:bidi="ar-SA"/>
        </w:rPr>
        <w:t>;</w:t>
      </w:r>
    </w:p>
    <w:p w:rsidR="005C7D1B" w:rsidRPr="00B6140D" w:rsidRDefault="005C7D1B">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36.</w:t>
      </w:r>
      <w:r w:rsidR="0026671F" w:rsidRPr="00B6140D">
        <w:rPr>
          <w:rFonts w:eastAsia="Times New Roman" w:cs="Times New Roman"/>
          <w:kern w:val="0"/>
          <w:lang w:eastAsia="lt-LT" w:bidi="ar-SA"/>
        </w:rPr>
        <w:t>9</w:t>
      </w:r>
      <w:r w:rsidRPr="00B6140D">
        <w:rPr>
          <w:rFonts w:eastAsia="Times New Roman" w:cs="Times New Roman"/>
          <w:kern w:val="0"/>
          <w:lang w:eastAsia="lt-LT" w:bidi="ar-SA"/>
        </w:rPr>
        <w:t>. Projektą, projekto pakeitimą rengiančių specialistų kvalifikaciją ir patirtį įrodantys dok</w:t>
      </w:r>
      <w:r w:rsidRPr="00B6140D">
        <w:rPr>
          <w:rFonts w:eastAsia="Times New Roman" w:cs="Times New Roman"/>
          <w:kern w:val="0"/>
          <w:lang w:eastAsia="lt-LT" w:bidi="ar-SA"/>
        </w:rPr>
        <w:t>u</w:t>
      </w:r>
      <w:r w:rsidRPr="00B6140D">
        <w:rPr>
          <w:rFonts w:eastAsia="Times New Roman" w:cs="Times New Roman"/>
          <w:kern w:val="0"/>
          <w:lang w:eastAsia="lt-LT" w:bidi="ar-SA"/>
        </w:rPr>
        <w:t>mentai</w:t>
      </w:r>
      <w:r w:rsidR="00C96D85" w:rsidRPr="00B6140D">
        <w:rPr>
          <w:rFonts w:eastAsia="Times New Roman" w:cs="Times New Roman"/>
          <w:kern w:val="0"/>
          <w:lang w:eastAsia="lt-LT" w:bidi="ar-SA"/>
        </w:rPr>
        <w:t>.“</w:t>
      </w:r>
      <w:r w:rsidR="00C96D85">
        <w:rPr>
          <w:rFonts w:eastAsia="Times New Roman" w:cs="Times New Roman"/>
          <w:kern w:val="0"/>
          <w:lang w:eastAsia="lt-LT" w:bidi="ar-SA"/>
        </w:rPr>
        <w:t>;</w:t>
      </w:r>
    </w:p>
    <w:p w:rsidR="00A50A08" w:rsidRPr="00B6140D" w:rsidRDefault="00077165">
      <w:pPr>
        <w:widowControl/>
        <w:suppressAutoHyphens w:val="0"/>
        <w:autoSpaceDN/>
        <w:ind w:firstLine="567"/>
        <w:jc w:val="both"/>
        <w:textAlignment w:val="auto"/>
        <w:rPr>
          <w:rFonts w:eastAsia="Times New Roman" w:cs="Times New Roman"/>
          <w:kern w:val="0"/>
          <w:lang w:eastAsia="lt-LT" w:bidi="ar-SA"/>
        </w:rPr>
      </w:pPr>
      <w:r w:rsidRPr="0050273D">
        <w:rPr>
          <w:rFonts w:eastAsia="Times New Roman" w:cs="Times New Roman"/>
          <w:kern w:val="0"/>
          <w:lang w:eastAsia="lt-LT" w:bidi="ar-SA"/>
        </w:rPr>
        <w:t>1.</w:t>
      </w:r>
      <w:r w:rsidR="0050273D" w:rsidRPr="0015591B">
        <w:rPr>
          <w:rFonts w:eastAsia="Times New Roman" w:cs="Times New Roman"/>
          <w:kern w:val="0"/>
          <w:lang w:eastAsia="lt-LT" w:bidi="ar-SA"/>
        </w:rPr>
        <w:t>2.</w:t>
      </w:r>
      <w:r w:rsidR="00440DD9">
        <w:rPr>
          <w:rFonts w:eastAsia="Times New Roman" w:cs="Times New Roman"/>
          <w:kern w:val="0"/>
          <w:lang w:eastAsia="lt-LT" w:bidi="ar-SA"/>
        </w:rPr>
        <w:t>29</w:t>
      </w:r>
      <w:r w:rsidRPr="00B6140D">
        <w:rPr>
          <w:rFonts w:eastAsia="Times New Roman" w:cs="Times New Roman"/>
          <w:kern w:val="0"/>
          <w:lang w:eastAsia="lt-LT" w:bidi="ar-SA"/>
        </w:rPr>
        <w:t xml:space="preserve">. </w:t>
      </w:r>
      <w:r w:rsidR="005472AF" w:rsidRPr="00B6140D">
        <w:rPr>
          <w:rFonts w:eastAsia="Times New Roman" w:cs="Times New Roman"/>
          <w:kern w:val="0"/>
          <w:lang w:eastAsia="lt-LT" w:bidi="ar-SA"/>
        </w:rPr>
        <w:t>pakeičiu 38 punktą ir jį išdėstau taip:</w:t>
      </w:r>
    </w:p>
    <w:p w:rsidR="005472AF" w:rsidRPr="00B6140D" w:rsidRDefault="00881DAD">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w:t>
      </w:r>
      <w:r w:rsidR="0084510B" w:rsidRPr="00B6140D">
        <w:rPr>
          <w:rFonts w:eastAsia="Times New Roman" w:cs="Times New Roman"/>
          <w:kern w:val="0"/>
          <w:lang w:eastAsia="lt-LT" w:bidi="ar-SA"/>
        </w:rPr>
        <w:t xml:space="preserve">38. </w:t>
      </w:r>
      <w:r w:rsidR="003508E5" w:rsidRPr="00B6140D">
        <w:rPr>
          <w:rFonts w:eastAsia="Times New Roman" w:cs="Times New Roman"/>
          <w:kern w:val="0"/>
          <w:lang w:eastAsia="lt-LT" w:bidi="ar-SA"/>
        </w:rPr>
        <w:t>Dirvožemio</w:t>
      </w:r>
      <w:r w:rsidR="007F6DE8" w:rsidRPr="00B6140D">
        <w:rPr>
          <w:rFonts w:eastAsia="Times New Roman" w:cs="Times New Roman"/>
          <w:kern w:val="0"/>
          <w:lang w:eastAsia="lt-LT" w:bidi="ar-SA"/>
        </w:rPr>
        <w:t>, dugno nuosėdų</w:t>
      </w:r>
      <w:r w:rsidR="003508E5" w:rsidRPr="00B6140D">
        <w:rPr>
          <w:rFonts w:eastAsia="Times New Roman" w:cs="Times New Roman"/>
          <w:kern w:val="0"/>
          <w:lang w:eastAsia="lt-LT" w:bidi="ar-SA"/>
        </w:rPr>
        <w:t xml:space="preserve"> ir vandens tyrimus turi atlikti laboratorijos, akredituotos teisės aktų nustatyta tvarka arba turinčios leidimus atlikti taršos šaltinių išmetamų į aplinką teršalų ir teršalų aplinkos elementuose matavimus ir tyrimus, išduotus Leidimų atlikti taršos šaltinių išmetamų į aplinką teršalų ir teršalų aplinkos elementuose matavimus ir tyrimus išdavimo tvarkos aprašo, patvirtinto Li</w:t>
      </w:r>
      <w:r w:rsidR="003508E5" w:rsidRPr="00B6140D">
        <w:rPr>
          <w:rFonts w:eastAsia="Times New Roman" w:cs="Times New Roman"/>
          <w:kern w:val="0"/>
          <w:lang w:eastAsia="lt-LT" w:bidi="ar-SA"/>
        </w:rPr>
        <w:t>e</w:t>
      </w:r>
      <w:r w:rsidR="003508E5" w:rsidRPr="00B6140D">
        <w:rPr>
          <w:rFonts w:eastAsia="Times New Roman" w:cs="Times New Roman"/>
          <w:kern w:val="0"/>
          <w:lang w:eastAsia="lt-LT" w:bidi="ar-SA"/>
        </w:rPr>
        <w:t>tuvos Respublikos aplinkos ministro 2004 m. gruodžio 30 d. įsakymu Nr. D1-711 „Dėl Leidimų atlikti taršos šaltinių išmetamų į aplinką teršalų ir teršalų aplinkos elementuose matavimus ir tyrimus išdav</w:t>
      </w:r>
      <w:r w:rsidR="003508E5" w:rsidRPr="00B6140D">
        <w:rPr>
          <w:rFonts w:eastAsia="Times New Roman" w:cs="Times New Roman"/>
          <w:kern w:val="0"/>
          <w:lang w:eastAsia="lt-LT" w:bidi="ar-SA"/>
        </w:rPr>
        <w:t>i</w:t>
      </w:r>
      <w:r w:rsidR="003508E5" w:rsidRPr="00B6140D">
        <w:rPr>
          <w:rFonts w:eastAsia="Times New Roman" w:cs="Times New Roman"/>
          <w:kern w:val="0"/>
          <w:lang w:eastAsia="lt-LT" w:bidi="ar-SA"/>
        </w:rPr>
        <w:t>mo tvarkos aprašo patvirtinimo“, nustatyta tvarka</w:t>
      </w:r>
      <w:r w:rsidR="00FD57C2" w:rsidRPr="00B6140D">
        <w:rPr>
          <w:rFonts w:eastAsia="Times New Roman" w:cs="Times New Roman"/>
          <w:kern w:val="0"/>
          <w:lang w:eastAsia="lt-LT" w:bidi="ar-SA"/>
        </w:rPr>
        <w:t>.</w:t>
      </w:r>
      <w:r w:rsidRPr="00B6140D">
        <w:rPr>
          <w:rFonts w:eastAsia="Times New Roman" w:cs="Times New Roman"/>
          <w:kern w:val="0"/>
          <w:lang w:eastAsia="lt-LT" w:bidi="ar-SA"/>
        </w:rPr>
        <w:t>“;</w:t>
      </w:r>
    </w:p>
    <w:p w:rsidR="004F1490" w:rsidRPr="00B6140D" w:rsidRDefault="000E520F">
      <w:pPr>
        <w:widowControl/>
        <w:suppressAutoHyphens w:val="0"/>
        <w:autoSpaceDN/>
        <w:ind w:firstLine="567"/>
        <w:jc w:val="both"/>
        <w:textAlignment w:val="auto"/>
        <w:rPr>
          <w:rFonts w:eastAsia="Times New Roman" w:cs="Times New Roman"/>
          <w:kern w:val="0"/>
          <w:lang w:eastAsia="lt-LT" w:bidi="ar-SA"/>
        </w:rPr>
      </w:pPr>
      <w:r>
        <w:rPr>
          <w:rFonts w:eastAsia="Times New Roman" w:cs="Times New Roman"/>
          <w:kern w:val="0"/>
          <w:lang w:eastAsia="lt-LT" w:bidi="ar-SA"/>
        </w:rPr>
        <w:t>1.2.</w:t>
      </w:r>
      <w:r w:rsidR="00440DD9" w:rsidRPr="000E520F">
        <w:rPr>
          <w:rFonts w:eastAsia="Times New Roman" w:cs="Times New Roman"/>
          <w:kern w:val="0"/>
          <w:lang w:eastAsia="lt-LT" w:bidi="ar-SA"/>
        </w:rPr>
        <w:t>3</w:t>
      </w:r>
      <w:r w:rsidR="00440DD9">
        <w:rPr>
          <w:rFonts w:eastAsia="Times New Roman" w:cs="Times New Roman"/>
          <w:kern w:val="0"/>
          <w:lang w:eastAsia="lt-LT" w:bidi="ar-SA"/>
        </w:rPr>
        <w:t>0</w:t>
      </w:r>
      <w:r w:rsidR="00B752C4" w:rsidRPr="00B6140D">
        <w:rPr>
          <w:rFonts w:eastAsia="Times New Roman" w:cs="Times New Roman"/>
          <w:kern w:val="0"/>
          <w:lang w:eastAsia="lt-LT" w:bidi="ar-SA"/>
        </w:rPr>
        <w:t xml:space="preserve">. </w:t>
      </w:r>
      <w:r w:rsidR="00B6177C" w:rsidRPr="00B6140D">
        <w:rPr>
          <w:rFonts w:eastAsia="Times New Roman" w:cs="Times New Roman"/>
          <w:kern w:val="0"/>
          <w:lang w:eastAsia="lt-LT" w:bidi="ar-SA"/>
        </w:rPr>
        <w:t>p</w:t>
      </w:r>
      <w:r w:rsidR="004F1490" w:rsidRPr="00B6140D">
        <w:rPr>
          <w:rFonts w:eastAsia="Times New Roman" w:cs="Times New Roman"/>
          <w:kern w:val="0"/>
          <w:lang w:eastAsia="lt-LT" w:bidi="ar-SA"/>
        </w:rPr>
        <w:t>akeičiu 40 punktą ir jį išdėstau taip:</w:t>
      </w:r>
    </w:p>
    <w:p w:rsidR="00BB19F3" w:rsidRPr="00B6140D" w:rsidRDefault="0064412A" w:rsidP="00985AAB">
      <w:pPr>
        <w:pStyle w:val="NoSpacing"/>
        <w:ind w:firstLine="567"/>
        <w:jc w:val="both"/>
        <w:rPr>
          <w:lang w:eastAsia="ar-SA"/>
        </w:rPr>
      </w:pPr>
      <w:r w:rsidRPr="00B6140D">
        <w:rPr>
          <w:rFonts w:eastAsia="Times New Roman" w:cs="Times New Roman"/>
          <w:kern w:val="0"/>
          <w:lang w:eastAsia="lt-LT" w:bidi="ar-SA"/>
        </w:rPr>
        <w:t xml:space="preserve">„40. </w:t>
      </w:r>
      <w:r w:rsidRPr="00B6140D">
        <w:rPr>
          <w:lang w:eastAsia="ar-SA"/>
        </w:rPr>
        <w:t>Rengiant Pranešimą</w:t>
      </w:r>
      <w:r w:rsidR="00BA4113" w:rsidRPr="00B6140D">
        <w:rPr>
          <w:lang w:eastAsia="ar-SA"/>
        </w:rPr>
        <w:t>, Pranešimo pakeitimą</w:t>
      </w:r>
      <w:r w:rsidR="00055AD3" w:rsidRPr="00B6140D">
        <w:rPr>
          <w:lang w:eastAsia="ar-SA"/>
        </w:rPr>
        <w:t>,</w:t>
      </w:r>
      <w:r w:rsidRPr="00B6140D">
        <w:rPr>
          <w:lang w:eastAsia="ar-SA"/>
        </w:rPr>
        <w:t xml:space="preserve"> teikiama informacija: </w:t>
      </w:r>
    </w:p>
    <w:p w:rsidR="00BB19F3" w:rsidRPr="00B6140D" w:rsidRDefault="00BB19F3" w:rsidP="00985AAB">
      <w:pPr>
        <w:pStyle w:val="NoSpacing"/>
        <w:ind w:firstLine="567"/>
        <w:jc w:val="both"/>
        <w:rPr>
          <w:lang w:eastAsia="ar-SA"/>
        </w:rPr>
      </w:pPr>
      <w:r w:rsidRPr="00B6140D">
        <w:rPr>
          <w:lang w:eastAsia="ar-SA"/>
        </w:rPr>
        <w:t xml:space="preserve">40.1. </w:t>
      </w:r>
      <w:r w:rsidR="0064412A" w:rsidRPr="00B6140D">
        <w:rPr>
          <w:lang w:eastAsia="ar-SA"/>
        </w:rPr>
        <w:t>asmens, organizuojančio tvarkymo darbus, kontaktinė informacija (fizinio ar juridinio asmens vardas, pavardė</w:t>
      </w:r>
      <w:r w:rsidR="00DA2BEA">
        <w:rPr>
          <w:lang w:eastAsia="ar-SA"/>
        </w:rPr>
        <w:t xml:space="preserve"> </w:t>
      </w:r>
      <w:r w:rsidR="0064412A" w:rsidRPr="00B6140D">
        <w:rPr>
          <w:lang w:eastAsia="ar-SA"/>
        </w:rPr>
        <w:t>/</w:t>
      </w:r>
      <w:r w:rsidR="00DA2BEA">
        <w:rPr>
          <w:lang w:eastAsia="ar-SA"/>
        </w:rPr>
        <w:t xml:space="preserve"> </w:t>
      </w:r>
      <w:r w:rsidR="0064412A" w:rsidRPr="00B6140D">
        <w:rPr>
          <w:lang w:eastAsia="ar-SA"/>
        </w:rPr>
        <w:t>pavadinimas, gyvenamosios vietovės</w:t>
      </w:r>
      <w:r w:rsidR="00305D58">
        <w:rPr>
          <w:lang w:eastAsia="ar-SA"/>
        </w:rPr>
        <w:t xml:space="preserve"> </w:t>
      </w:r>
      <w:r w:rsidR="0064412A" w:rsidRPr="00B6140D">
        <w:rPr>
          <w:lang w:eastAsia="ar-SA"/>
        </w:rPr>
        <w:t>/</w:t>
      </w:r>
      <w:r w:rsidR="00305D58">
        <w:rPr>
          <w:lang w:eastAsia="ar-SA"/>
        </w:rPr>
        <w:t xml:space="preserve"> </w:t>
      </w:r>
      <w:r w:rsidR="0064412A" w:rsidRPr="00B6140D">
        <w:rPr>
          <w:lang w:eastAsia="ar-SA"/>
        </w:rPr>
        <w:t>buveinės adresas, telefono numeris, elektroninis paštas)</w:t>
      </w:r>
      <w:r w:rsidRPr="00B6140D">
        <w:rPr>
          <w:lang w:eastAsia="ar-SA"/>
        </w:rPr>
        <w:t>;</w:t>
      </w:r>
    </w:p>
    <w:p w:rsidR="004C522B" w:rsidRPr="00B6140D" w:rsidRDefault="00BB19F3" w:rsidP="00985AAB">
      <w:pPr>
        <w:pStyle w:val="NoSpacing"/>
        <w:ind w:firstLine="567"/>
        <w:jc w:val="both"/>
        <w:rPr>
          <w:lang w:eastAsia="ar-SA"/>
        </w:rPr>
      </w:pPr>
      <w:r w:rsidRPr="00B6140D">
        <w:rPr>
          <w:lang w:eastAsia="ar-SA"/>
        </w:rPr>
        <w:lastRenderedPageBreak/>
        <w:t>40.</w:t>
      </w:r>
      <w:r w:rsidR="00026F71" w:rsidRPr="00B6140D">
        <w:rPr>
          <w:lang w:eastAsia="ar-SA"/>
        </w:rPr>
        <w:t>2</w:t>
      </w:r>
      <w:r w:rsidRPr="00B6140D">
        <w:rPr>
          <w:lang w:eastAsia="ar-SA"/>
        </w:rPr>
        <w:t>.</w:t>
      </w:r>
      <w:r w:rsidR="0064412A" w:rsidRPr="00B6140D">
        <w:rPr>
          <w:lang w:eastAsia="ar-SA"/>
        </w:rPr>
        <w:t xml:space="preserve"> planuojamo tvarkyti vandens telkinio pavadinimas</w:t>
      </w:r>
      <w:r w:rsidR="004C522B" w:rsidRPr="00B6140D">
        <w:rPr>
          <w:lang w:eastAsia="ar-SA"/>
        </w:rPr>
        <w:t>;</w:t>
      </w:r>
    </w:p>
    <w:p w:rsidR="00834C8F" w:rsidRPr="00B6140D" w:rsidRDefault="004C522B" w:rsidP="00985AAB">
      <w:pPr>
        <w:pStyle w:val="NoSpacing"/>
        <w:ind w:firstLine="567"/>
        <w:jc w:val="both"/>
        <w:rPr>
          <w:lang w:eastAsia="ar-SA"/>
        </w:rPr>
      </w:pPr>
      <w:r w:rsidRPr="00B6140D">
        <w:rPr>
          <w:lang w:eastAsia="ar-SA"/>
        </w:rPr>
        <w:t>40.</w:t>
      </w:r>
      <w:r w:rsidR="00026F71" w:rsidRPr="00B6140D">
        <w:rPr>
          <w:lang w:eastAsia="ar-SA"/>
        </w:rPr>
        <w:t>3</w:t>
      </w:r>
      <w:r w:rsidRPr="00B6140D">
        <w:rPr>
          <w:lang w:eastAsia="ar-SA"/>
        </w:rPr>
        <w:t xml:space="preserve">. </w:t>
      </w:r>
      <w:r w:rsidR="0064412A" w:rsidRPr="00B6140D">
        <w:rPr>
          <w:lang w:eastAsia="ar-SA"/>
        </w:rPr>
        <w:t>vietovės adresas</w:t>
      </w:r>
      <w:r w:rsidR="00834C8F" w:rsidRPr="00B6140D">
        <w:rPr>
          <w:lang w:eastAsia="ar-SA"/>
        </w:rPr>
        <w:t>;</w:t>
      </w:r>
    </w:p>
    <w:p w:rsidR="00834C8F" w:rsidRPr="00B6140D" w:rsidRDefault="00834C8F" w:rsidP="00985AAB">
      <w:pPr>
        <w:pStyle w:val="NoSpacing"/>
        <w:ind w:firstLine="567"/>
        <w:jc w:val="both"/>
        <w:rPr>
          <w:lang w:eastAsia="ar-SA"/>
        </w:rPr>
      </w:pPr>
      <w:r w:rsidRPr="00B6140D">
        <w:rPr>
          <w:lang w:eastAsia="ar-SA"/>
        </w:rPr>
        <w:t>40.</w:t>
      </w:r>
      <w:r w:rsidR="00026F71" w:rsidRPr="00B6140D">
        <w:rPr>
          <w:lang w:eastAsia="ar-SA"/>
        </w:rPr>
        <w:t>4</w:t>
      </w:r>
      <w:r w:rsidRPr="00B6140D">
        <w:rPr>
          <w:lang w:eastAsia="ar-SA"/>
        </w:rPr>
        <w:t xml:space="preserve">. </w:t>
      </w:r>
      <w:r w:rsidR="0064412A" w:rsidRPr="00B6140D">
        <w:rPr>
          <w:lang w:eastAsia="ar-SA"/>
        </w:rPr>
        <w:t>tvarkytinos vietos centro taško koordinatės LKS 94</w:t>
      </w:r>
      <w:r w:rsidRPr="00B6140D">
        <w:rPr>
          <w:lang w:eastAsia="ar-SA"/>
        </w:rPr>
        <w:t>;</w:t>
      </w:r>
    </w:p>
    <w:p w:rsidR="00F67DFE" w:rsidRPr="00B6140D" w:rsidRDefault="00834C8F" w:rsidP="00985AAB">
      <w:pPr>
        <w:pStyle w:val="NoSpacing"/>
        <w:ind w:firstLine="567"/>
        <w:jc w:val="both"/>
        <w:rPr>
          <w:lang w:eastAsia="ar-SA"/>
        </w:rPr>
      </w:pPr>
      <w:r w:rsidRPr="00B6140D">
        <w:rPr>
          <w:lang w:eastAsia="ar-SA"/>
        </w:rPr>
        <w:t>40.</w:t>
      </w:r>
      <w:r w:rsidR="00026F71" w:rsidRPr="00B6140D">
        <w:rPr>
          <w:lang w:eastAsia="ar-SA"/>
        </w:rPr>
        <w:t>5.</w:t>
      </w:r>
      <w:r w:rsidRPr="00B6140D">
        <w:rPr>
          <w:lang w:eastAsia="ar-SA"/>
        </w:rPr>
        <w:t xml:space="preserve"> </w:t>
      </w:r>
      <w:r w:rsidR="0064412A" w:rsidRPr="00B6140D">
        <w:rPr>
          <w:lang w:eastAsia="ar-SA"/>
        </w:rPr>
        <w:t>sklypo planas ar kita kartografinė medžiaga apie vietą, kurioje numatomi tvarkymo darbai</w:t>
      </w:r>
      <w:r w:rsidR="00F67DFE" w:rsidRPr="00B6140D">
        <w:rPr>
          <w:lang w:eastAsia="ar-SA"/>
        </w:rPr>
        <w:t>;</w:t>
      </w:r>
    </w:p>
    <w:p w:rsidR="00F67DFE" w:rsidRPr="00B6140D" w:rsidRDefault="00F67DFE" w:rsidP="00985AAB">
      <w:pPr>
        <w:pStyle w:val="NoSpacing"/>
        <w:ind w:firstLine="567"/>
        <w:jc w:val="both"/>
        <w:rPr>
          <w:color w:val="000000"/>
        </w:rPr>
      </w:pPr>
      <w:r w:rsidRPr="00B6140D">
        <w:rPr>
          <w:lang w:eastAsia="ar-SA"/>
        </w:rPr>
        <w:t>40.6.</w:t>
      </w:r>
      <w:r w:rsidR="0003188B">
        <w:rPr>
          <w:lang w:eastAsia="ar-SA"/>
        </w:rPr>
        <w:t> </w:t>
      </w:r>
      <w:r w:rsidR="00FE56B3" w:rsidRPr="00B6140D">
        <w:rPr>
          <w:color w:val="000000"/>
        </w:rPr>
        <w:t>nuosavybę patvirtinančių dokumentų, kuriuose nurodyta tikslinė žemės naudojimo paskirtis, nustatytos specialiosios žemės naudojimo sąlygos, kopijos</w:t>
      </w:r>
      <w:r w:rsidRPr="00B6140D">
        <w:rPr>
          <w:color w:val="000000"/>
        </w:rPr>
        <w:t>;</w:t>
      </w:r>
    </w:p>
    <w:p w:rsidR="00EB394F" w:rsidRPr="00B6140D" w:rsidRDefault="00F67DFE" w:rsidP="00985AAB">
      <w:pPr>
        <w:pStyle w:val="NoSpacing"/>
        <w:ind w:firstLine="567"/>
        <w:jc w:val="both"/>
        <w:rPr>
          <w:lang w:eastAsia="ar-SA"/>
        </w:rPr>
      </w:pPr>
      <w:r w:rsidRPr="00B6140D">
        <w:rPr>
          <w:lang w:eastAsia="ar-SA"/>
        </w:rPr>
        <w:t xml:space="preserve">40.7. </w:t>
      </w:r>
      <w:r w:rsidR="0064412A" w:rsidRPr="00B6140D">
        <w:rPr>
          <w:lang w:eastAsia="ar-SA"/>
        </w:rPr>
        <w:t>darbų vykdymo pradžios ir pabaigos data</w:t>
      </w:r>
      <w:r w:rsidR="00EB394F" w:rsidRPr="00B6140D">
        <w:rPr>
          <w:lang w:eastAsia="ar-SA"/>
        </w:rPr>
        <w:t>;</w:t>
      </w:r>
    </w:p>
    <w:p w:rsidR="00EB394F" w:rsidRPr="00B6140D" w:rsidRDefault="00EB394F" w:rsidP="00985AAB">
      <w:pPr>
        <w:pStyle w:val="NoSpacing"/>
        <w:ind w:firstLine="567"/>
        <w:jc w:val="both"/>
        <w:rPr>
          <w:lang w:eastAsia="ar-SA"/>
        </w:rPr>
      </w:pPr>
      <w:r w:rsidRPr="00B6140D">
        <w:rPr>
          <w:lang w:eastAsia="ar-SA"/>
        </w:rPr>
        <w:t xml:space="preserve">40.8. vandenyje augančios augalijos pjovimo </w:t>
      </w:r>
      <w:r w:rsidR="0064412A" w:rsidRPr="00B6140D">
        <w:rPr>
          <w:lang w:eastAsia="ar-SA"/>
        </w:rPr>
        <w:t>plotas</w:t>
      </w:r>
      <w:r w:rsidR="004B7E37" w:rsidRPr="00B6140D">
        <w:rPr>
          <w:szCs w:val="24"/>
          <w:lang w:eastAsia="ar-SA"/>
        </w:rPr>
        <w:t xml:space="preserve">, </w:t>
      </w:r>
      <w:r w:rsidR="004B7E37" w:rsidRPr="00B6140D">
        <w:rPr>
          <w:color w:val="000000"/>
          <w:szCs w:val="24"/>
        </w:rPr>
        <w:t>jei numatomas augalijos pjovimas</w:t>
      </w:r>
      <w:r w:rsidRPr="00B6140D">
        <w:rPr>
          <w:lang w:eastAsia="ar-SA"/>
        </w:rPr>
        <w:t>;</w:t>
      </w:r>
    </w:p>
    <w:p w:rsidR="00EB394F" w:rsidRPr="00B6140D" w:rsidRDefault="00EB394F" w:rsidP="00985AAB">
      <w:pPr>
        <w:pStyle w:val="NoSpacing"/>
        <w:ind w:firstLine="567"/>
        <w:jc w:val="both"/>
        <w:rPr>
          <w:lang w:eastAsia="ar-SA"/>
        </w:rPr>
      </w:pPr>
      <w:r w:rsidRPr="00B6140D">
        <w:rPr>
          <w:lang w:eastAsia="ar-SA"/>
        </w:rPr>
        <w:t>40.9. vandens telkinio valymo da</w:t>
      </w:r>
      <w:r w:rsidR="00816D7A" w:rsidRPr="00B6140D">
        <w:rPr>
          <w:lang w:eastAsia="ar-SA"/>
        </w:rPr>
        <w:t>r</w:t>
      </w:r>
      <w:r w:rsidRPr="00B6140D">
        <w:rPr>
          <w:lang w:eastAsia="ar-SA"/>
        </w:rPr>
        <w:t>bų plotas</w:t>
      </w:r>
      <w:r w:rsidR="006A72F2" w:rsidRPr="00B6140D">
        <w:rPr>
          <w:lang w:eastAsia="ar-SA"/>
        </w:rPr>
        <w:t>, jei numatomi valymo darbai</w:t>
      </w:r>
      <w:r w:rsidRPr="00B6140D">
        <w:rPr>
          <w:lang w:eastAsia="ar-SA"/>
        </w:rPr>
        <w:t>;</w:t>
      </w:r>
    </w:p>
    <w:p w:rsidR="00816D7A" w:rsidRPr="00B6140D" w:rsidRDefault="00EB394F" w:rsidP="00985AAB">
      <w:pPr>
        <w:pStyle w:val="NoSpacing"/>
        <w:ind w:firstLine="567"/>
        <w:jc w:val="both"/>
        <w:rPr>
          <w:lang w:eastAsia="ar-SA"/>
        </w:rPr>
      </w:pPr>
      <w:r w:rsidRPr="00B6140D">
        <w:rPr>
          <w:lang w:eastAsia="ar-SA"/>
        </w:rPr>
        <w:t xml:space="preserve">40.10. </w:t>
      </w:r>
      <w:r w:rsidR="0064412A" w:rsidRPr="00B6140D">
        <w:rPr>
          <w:lang w:eastAsia="ar-SA"/>
        </w:rPr>
        <w:t xml:space="preserve">maudyklos įrengimo </w:t>
      </w:r>
      <w:r w:rsidR="00C906A9" w:rsidRPr="00B6140D">
        <w:rPr>
          <w:lang w:eastAsia="ar-SA"/>
        </w:rPr>
        <w:t xml:space="preserve">ar tvarkymo </w:t>
      </w:r>
      <w:r w:rsidR="0064412A" w:rsidRPr="00B6140D">
        <w:rPr>
          <w:lang w:eastAsia="ar-SA"/>
        </w:rPr>
        <w:t xml:space="preserve">plotas, vandens telkinio </w:t>
      </w:r>
      <w:r w:rsidR="00816D7A" w:rsidRPr="00B6140D">
        <w:rPr>
          <w:lang w:eastAsia="ar-SA"/>
        </w:rPr>
        <w:t>dugne paskleidžiant mineralinį gruntą plotas ir pilamo grunto sluoksnis</w:t>
      </w:r>
      <w:r w:rsidR="002F36DF" w:rsidRPr="00B6140D">
        <w:rPr>
          <w:lang w:eastAsia="ar-SA"/>
        </w:rPr>
        <w:t>, jei numatomas maudyklos įrengimas ar tvarkymas</w:t>
      </w:r>
      <w:r w:rsidR="00816D7A" w:rsidRPr="00B6140D">
        <w:rPr>
          <w:lang w:eastAsia="ar-SA"/>
        </w:rPr>
        <w:t>;</w:t>
      </w:r>
    </w:p>
    <w:p w:rsidR="00FF31DE" w:rsidRPr="00B6140D" w:rsidRDefault="00FF31DE" w:rsidP="00FF31DE">
      <w:pPr>
        <w:pStyle w:val="NoSpacing"/>
        <w:ind w:firstLine="567"/>
        <w:jc w:val="both"/>
        <w:rPr>
          <w:lang w:eastAsia="ar-SA"/>
        </w:rPr>
      </w:pPr>
      <w:r w:rsidRPr="00B6140D">
        <w:rPr>
          <w:lang w:eastAsia="ar-SA"/>
        </w:rPr>
        <w:t xml:space="preserve">40.11. schema </w:t>
      </w:r>
      <w:r w:rsidR="001523BC" w:rsidRPr="00B6140D">
        <w:rPr>
          <w:lang w:eastAsia="ar-SA"/>
        </w:rPr>
        <w:t xml:space="preserve">ar schemos </w:t>
      </w:r>
      <w:r w:rsidRPr="00B6140D">
        <w:rPr>
          <w:lang w:eastAsia="ar-SA"/>
        </w:rPr>
        <w:t xml:space="preserve">su pažymėtomis žemės sklypo ir paviršinio vandens telkinio apsaugos juostos ribomis, </w:t>
      </w:r>
      <w:r w:rsidR="00B944B1" w:rsidRPr="00B6140D">
        <w:rPr>
          <w:lang w:eastAsia="ar-SA"/>
        </w:rPr>
        <w:t xml:space="preserve">taip pat </w:t>
      </w:r>
      <w:r w:rsidR="001523BC" w:rsidRPr="00B6140D">
        <w:rPr>
          <w:color w:val="000000"/>
          <w:szCs w:val="24"/>
        </w:rPr>
        <w:t>atsižvelgiant į numatomas veiklas atitinkamai schemoje (-</w:t>
      </w:r>
      <w:proofErr w:type="spellStart"/>
      <w:r w:rsidR="001523BC" w:rsidRPr="00B6140D">
        <w:rPr>
          <w:color w:val="000000"/>
          <w:szCs w:val="24"/>
        </w:rPr>
        <w:t>se</w:t>
      </w:r>
      <w:proofErr w:type="spellEnd"/>
      <w:r w:rsidR="001523BC" w:rsidRPr="00B6140D">
        <w:rPr>
          <w:color w:val="000000"/>
          <w:szCs w:val="24"/>
        </w:rPr>
        <w:t>) turi būti pažymėtas numatomas</w:t>
      </w:r>
      <w:r w:rsidR="001523BC" w:rsidRPr="00B6140D">
        <w:rPr>
          <w:color w:val="000000"/>
          <w:sz w:val="23"/>
          <w:szCs w:val="23"/>
        </w:rPr>
        <w:t xml:space="preserve"> </w:t>
      </w:r>
      <w:r w:rsidRPr="00B6140D">
        <w:rPr>
          <w:lang w:eastAsia="ar-SA"/>
        </w:rPr>
        <w:t xml:space="preserve">vandenyje augančios augalijos pjovimo </w:t>
      </w:r>
      <w:r w:rsidR="000752AE" w:rsidRPr="00B6140D">
        <w:rPr>
          <w:lang w:eastAsia="ar-SA"/>
        </w:rPr>
        <w:t>plotas</w:t>
      </w:r>
      <w:r w:rsidRPr="00B6140D">
        <w:rPr>
          <w:lang w:eastAsia="ar-SA"/>
        </w:rPr>
        <w:t xml:space="preserve">, vandens telkinio valymo </w:t>
      </w:r>
      <w:r w:rsidR="000C0512" w:rsidRPr="00B6140D">
        <w:rPr>
          <w:lang w:eastAsia="ar-SA"/>
        </w:rPr>
        <w:t>plotas</w:t>
      </w:r>
      <w:r w:rsidRPr="00B6140D">
        <w:rPr>
          <w:lang w:eastAsia="ar-SA"/>
        </w:rPr>
        <w:t xml:space="preserve">, augalijos ir dugno nuosėdų sandėliavimo, šalinimo ar paskleidimo </w:t>
      </w:r>
      <w:r w:rsidR="000C0512" w:rsidRPr="00B6140D">
        <w:rPr>
          <w:lang w:eastAsia="ar-SA"/>
        </w:rPr>
        <w:t xml:space="preserve">plotas </w:t>
      </w:r>
      <w:r w:rsidRPr="00B6140D">
        <w:rPr>
          <w:lang w:eastAsia="ar-SA"/>
        </w:rPr>
        <w:t>ir maudyklos įrengimo</w:t>
      </w:r>
      <w:r w:rsidR="00950405" w:rsidRPr="00B6140D">
        <w:rPr>
          <w:lang w:eastAsia="ar-SA"/>
        </w:rPr>
        <w:t xml:space="preserve"> ar tvarkymo</w:t>
      </w:r>
      <w:r w:rsidRPr="00B6140D">
        <w:rPr>
          <w:lang w:eastAsia="ar-SA"/>
        </w:rPr>
        <w:t xml:space="preserve">, vandens telkinio dugne paskleidžiant mineralinį gruntą, </w:t>
      </w:r>
      <w:r w:rsidR="000C0512" w:rsidRPr="00B6140D">
        <w:rPr>
          <w:lang w:eastAsia="ar-SA"/>
        </w:rPr>
        <w:t>plotas</w:t>
      </w:r>
      <w:r w:rsidRPr="00B6140D">
        <w:rPr>
          <w:lang w:eastAsia="ar-SA"/>
        </w:rPr>
        <w:t xml:space="preserve">; </w:t>
      </w:r>
    </w:p>
    <w:p w:rsidR="00FF31DE" w:rsidRPr="00B6140D" w:rsidRDefault="00FF31DE" w:rsidP="00FF31DE">
      <w:pPr>
        <w:pStyle w:val="NoSpacing"/>
        <w:ind w:firstLine="567"/>
        <w:jc w:val="both"/>
        <w:rPr>
          <w:lang w:eastAsia="ar-SA"/>
        </w:rPr>
      </w:pPr>
      <w:r w:rsidRPr="00B6140D">
        <w:rPr>
          <w:lang w:eastAsia="ar-SA"/>
        </w:rPr>
        <w:t>40.12. vandenyje augančios augalijos pjovimo, šalinimo, vandens telkinio valymo, maudyklos įrengimo</w:t>
      </w:r>
      <w:r w:rsidR="00950405" w:rsidRPr="00B6140D">
        <w:rPr>
          <w:lang w:eastAsia="ar-SA"/>
        </w:rPr>
        <w:t xml:space="preserve"> ar tvarkymo</w:t>
      </w:r>
      <w:r w:rsidR="00F959AF" w:rsidRPr="00B6140D">
        <w:rPr>
          <w:lang w:eastAsia="ar-SA"/>
        </w:rPr>
        <w:t>,</w:t>
      </w:r>
      <w:r w:rsidRPr="00B6140D">
        <w:rPr>
          <w:lang w:eastAsia="ar-SA"/>
        </w:rPr>
        <w:t xml:space="preserve"> paskleidžiant mineralinį gruntą (smėlį, žvyrą ir pan.) vandens telkinio dugne, technologijos aprašymas (kokie darbai bus vykdomi vandens telkinio dalyje, kaip bus šalinama vandenyje auganti vandens augalija, kaip bus valomos vandens telkinio dugno nuosėdos, kokiu būdu numatoma transportuoti pašalintą vandens augaliją ir išvalytas vandens telkinio dugno nuosėdas į jų sandėliavimo ir</w:t>
      </w:r>
      <w:r w:rsidR="009400ED">
        <w:rPr>
          <w:lang w:eastAsia="ar-SA"/>
        </w:rPr>
        <w:t xml:space="preserve"> (</w:t>
      </w:r>
      <w:r w:rsidRPr="00B6140D">
        <w:rPr>
          <w:lang w:eastAsia="ar-SA"/>
        </w:rPr>
        <w:t>ar</w:t>
      </w:r>
      <w:r w:rsidR="009400ED">
        <w:rPr>
          <w:lang w:eastAsia="ar-SA"/>
        </w:rPr>
        <w:t>)</w:t>
      </w:r>
      <w:r w:rsidRPr="00B6140D">
        <w:rPr>
          <w:lang w:eastAsia="ar-SA"/>
        </w:rPr>
        <w:t xml:space="preserve"> kompostavimo vietą, kokia bus naudojama technika atliekant planuojamus vandens telkinio tvarkymo ir/ar maudyklos įrengimo </w:t>
      </w:r>
      <w:r w:rsidR="00950405" w:rsidRPr="00B6140D">
        <w:rPr>
          <w:lang w:eastAsia="ar-SA"/>
        </w:rPr>
        <w:t xml:space="preserve">ar tvarkymo </w:t>
      </w:r>
      <w:r w:rsidRPr="00B6140D">
        <w:rPr>
          <w:lang w:eastAsia="ar-SA"/>
        </w:rPr>
        <w:t>darbus ir pan.);</w:t>
      </w:r>
    </w:p>
    <w:p w:rsidR="00FF31DE" w:rsidRPr="00B6140D" w:rsidRDefault="00FF31DE" w:rsidP="00FF31DE">
      <w:pPr>
        <w:pStyle w:val="NoSpacing"/>
        <w:ind w:firstLine="567"/>
        <w:jc w:val="both"/>
        <w:rPr>
          <w:lang w:eastAsia="ar-SA"/>
        </w:rPr>
      </w:pPr>
      <w:r w:rsidRPr="00B6140D">
        <w:rPr>
          <w:lang w:eastAsia="ar-SA"/>
        </w:rPr>
        <w:t>40.</w:t>
      </w:r>
      <w:r w:rsidR="007E5E46" w:rsidRPr="00B6140D">
        <w:rPr>
          <w:lang w:eastAsia="ar-SA"/>
        </w:rPr>
        <w:t>13</w:t>
      </w:r>
      <w:r w:rsidRPr="00B6140D">
        <w:rPr>
          <w:lang w:eastAsia="ar-SA"/>
        </w:rPr>
        <w:t>. numatomas dugno nuosėdų, pašalintos augalijos panaudojimas (kaip bus tvarkoma ir/ar panaudojama pašalinta vandens augalija, išvalytos dugno nuosėdos, priimančio asmens sutikimas, jei numatoma nuosėdas perleisti kitam asmeniui, ir pan.);</w:t>
      </w:r>
    </w:p>
    <w:p w:rsidR="00FF31DE" w:rsidRPr="00B6140D" w:rsidRDefault="00FF31DE" w:rsidP="00FF31DE">
      <w:pPr>
        <w:pStyle w:val="NoSpacing"/>
        <w:ind w:firstLine="567"/>
        <w:jc w:val="both"/>
        <w:rPr>
          <w:lang w:eastAsia="ar-SA"/>
        </w:rPr>
      </w:pPr>
      <w:r w:rsidRPr="00B6140D">
        <w:rPr>
          <w:lang w:eastAsia="ar-SA"/>
        </w:rPr>
        <w:t>40.</w:t>
      </w:r>
      <w:r w:rsidR="007E5E46" w:rsidRPr="00B6140D">
        <w:rPr>
          <w:lang w:eastAsia="ar-SA"/>
        </w:rPr>
        <w:t>14</w:t>
      </w:r>
      <w:r w:rsidRPr="00B6140D">
        <w:rPr>
          <w:lang w:eastAsia="ar-SA"/>
        </w:rPr>
        <w:t>. vietovės fotonuotraukos (ne senesnės kaip pusės metų, darytos prieš vandens telkinio tvarkymo darbus, kuriose būtų aiškiai matomas vandens telkinys ar jo dalis);</w:t>
      </w:r>
    </w:p>
    <w:p w:rsidR="00C21C3B" w:rsidRPr="00B6140D" w:rsidRDefault="00FF31DE" w:rsidP="00FF31DE">
      <w:pPr>
        <w:pStyle w:val="NoSpacing"/>
        <w:ind w:firstLine="567"/>
        <w:jc w:val="both"/>
        <w:rPr>
          <w:lang w:eastAsia="ar-SA"/>
        </w:rPr>
      </w:pPr>
      <w:r w:rsidRPr="00B6140D">
        <w:rPr>
          <w:lang w:eastAsia="ar-SA"/>
        </w:rPr>
        <w:t>40.</w:t>
      </w:r>
      <w:r w:rsidR="007E5E46" w:rsidRPr="00B6140D">
        <w:rPr>
          <w:lang w:eastAsia="ar-SA"/>
        </w:rPr>
        <w:t>1</w:t>
      </w:r>
      <w:r w:rsidR="00391159" w:rsidRPr="00B6140D">
        <w:rPr>
          <w:lang w:eastAsia="ar-SA"/>
        </w:rPr>
        <w:t>5</w:t>
      </w:r>
      <w:r w:rsidRPr="00B6140D">
        <w:rPr>
          <w:lang w:eastAsia="ar-SA"/>
        </w:rPr>
        <w:t>. vandens telkinio savininko</w:t>
      </w:r>
      <w:r w:rsidR="00C96D85">
        <w:rPr>
          <w:lang w:eastAsia="ar-SA"/>
        </w:rPr>
        <w:t xml:space="preserve"> </w:t>
      </w:r>
      <w:r w:rsidR="00DA59BA" w:rsidRPr="00B6140D">
        <w:rPr>
          <w:lang w:eastAsia="ar-SA"/>
        </w:rPr>
        <w:t>(-ų)</w:t>
      </w:r>
      <w:r w:rsidRPr="00B6140D">
        <w:rPr>
          <w:lang w:eastAsia="ar-SA"/>
        </w:rPr>
        <w:t xml:space="preserve"> sutikimas</w:t>
      </w:r>
      <w:r w:rsidR="00C96D85">
        <w:rPr>
          <w:lang w:eastAsia="ar-SA"/>
        </w:rPr>
        <w:t xml:space="preserve"> </w:t>
      </w:r>
      <w:r w:rsidR="00DA59BA" w:rsidRPr="00B6140D">
        <w:rPr>
          <w:lang w:eastAsia="ar-SA"/>
        </w:rPr>
        <w:t>(-ai)</w:t>
      </w:r>
      <w:r w:rsidRPr="00B6140D">
        <w:rPr>
          <w:lang w:eastAsia="ar-SA"/>
        </w:rPr>
        <w:t xml:space="preserve"> dėl vandens telkinio tvarkymo darbų</w:t>
      </w:r>
      <w:r w:rsidR="00C96D85">
        <w:rPr>
          <w:lang w:eastAsia="ar-SA"/>
        </w:rPr>
        <w:t>;</w:t>
      </w:r>
    </w:p>
    <w:p w:rsidR="007D3EA4" w:rsidRPr="00B6140D" w:rsidRDefault="00C21C3B" w:rsidP="00FF31DE">
      <w:pPr>
        <w:pStyle w:val="NoSpacing"/>
        <w:ind w:firstLine="567"/>
        <w:jc w:val="both"/>
        <w:rPr>
          <w:lang w:eastAsia="ar-SA"/>
        </w:rPr>
      </w:pPr>
      <w:r w:rsidRPr="00B6140D">
        <w:rPr>
          <w:lang w:eastAsia="ar-SA"/>
        </w:rPr>
        <w:t>40.1</w:t>
      </w:r>
      <w:r w:rsidR="00391159" w:rsidRPr="00B6140D">
        <w:rPr>
          <w:lang w:eastAsia="ar-SA"/>
        </w:rPr>
        <w:t>6</w:t>
      </w:r>
      <w:r w:rsidRPr="00B6140D">
        <w:rPr>
          <w:lang w:eastAsia="ar-SA"/>
        </w:rPr>
        <w:t xml:space="preserve">. Lietuvos </w:t>
      </w:r>
      <w:r w:rsidR="0058195B">
        <w:rPr>
          <w:lang w:eastAsia="ar-SA"/>
        </w:rPr>
        <w:t>g</w:t>
      </w:r>
      <w:r w:rsidR="0058195B" w:rsidRPr="00B6140D">
        <w:rPr>
          <w:lang w:eastAsia="ar-SA"/>
        </w:rPr>
        <w:t xml:space="preserve">eologijos </w:t>
      </w:r>
      <w:r w:rsidRPr="00B6140D">
        <w:rPr>
          <w:lang w:eastAsia="ar-SA"/>
        </w:rPr>
        <w:t xml:space="preserve">tarnybos prie </w:t>
      </w:r>
      <w:r w:rsidR="0058195B">
        <w:rPr>
          <w:lang w:eastAsia="ar-SA"/>
        </w:rPr>
        <w:t>A</w:t>
      </w:r>
      <w:r w:rsidR="0058195B" w:rsidRPr="00B6140D">
        <w:rPr>
          <w:lang w:eastAsia="ar-SA"/>
        </w:rPr>
        <w:t xml:space="preserve">plinkos </w:t>
      </w:r>
      <w:r w:rsidRPr="00B6140D">
        <w:rPr>
          <w:lang w:eastAsia="ar-SA"/>
        </w:rPr>
        <w:t>ministerijos pažyma, kad numatomame tvarkyti vandens telkinyje nėra išvalgyto ir aprobuoto naudingųjų iškasenų telkinio.</w:t>
      </w:r>
      <w:r w:rsidR="002A6295" w:rsidRPr="00B6140D">
        <w:rPr>
          <w:lang w:eastAsia="ar-SA"/>
        </w:rPr>
        <w:t>“;</w:t>
      </w:r>
    </w:p>
    <w:p w:rsidR="00931EF9" w:rsidRPr="00B6140D" w:rsidRDefault="00931EF9" w:rsidP="00931EF9">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1.</w:t>
      </w:r>
      <w:r w:rsidR="008172EB">
        <w:rPr>
          <w:rFonts w:eastAsia="Times New Roman" w:cs="Times New Roman"/>
          <w:kern w:val="0"/>
          <w:lang w:eastAsia="lt-LT" w:bidi="ar-SA"/>
        </w:rPr>
        <w:t>2.</w:t>
      </w:r>
      <w:r w:rsidR="004D0A51" w:rsidRPr="00B6140D">
        <w:rPr>
          <w:rFonts w:eastAsia="Times New Roman" w:cs="Times New Roman"/>
          <w:kern w:val="0"/>
          <w:lang w:eastAsia="lt-LT" w:bidi="ar-SA"/>
        </w:rPr>
        <w:t>3</w:t>
      </w:r>
      <w:r w:rsidR="004D0A51">
        <w:rPr>
          <w:rFonts w:eastAsia="Times New Roman" w:cs="Times New Roman"/>
          <w:kern w:val="0"/>
          <w:lang w:eastAsia="lt-LT" w:bidi="ar-SA"/>
        </w:rPr>
        <w:t>1</w:t>
      </w:r>
      <w:r w:rsidR="008172EB">
        <w:rPr>
          <w:rFonts w:eastAsia="Times New Roman" w:cs="Times New Roman"/>
          <w:kern w:val="0"/>
          <w:lang w:eastAsia="lt-LT" w:bidi="ar-SA"/>
        </w:rPr>
        <w:t>.</w:t>
      </w:r>
      <w:r w:rsidRPr="00B6140D">
        <w:rPr>
          <w:rFonts w:eastAsia="Times New Roman" w:cs="Times New Roman"/>
          <w:kern w:val="0"/>
          <w:lang w:eastAsia="lt-LT" w:bidi="ar-SA"/>
        </w:rPr>
        <w:t xml:space="preserve"> </w:t>
      </w:r>
      <w:r w:rsidR="00E7187B" w:rsidRPr="00B6140D">
        <w:rPr>
          <w:rFonts w:eastAsia="Times New Roman" w:cs="Times New Roman"/>
          <w:kern w:val="0"/>
          <w:lang w:eastAsia="lt-LT" w:bidi="ar-SA"/>
        </w:rPr>
        <w:t xml:space="preserve">pakeičiu </w:t>
      </w:r>
      <w:r w:rsidRPr="00B6140D">
        <w:rPr>
          <w:rFonts w:eastAsia="Times New Roman" w:cs="Times New Roman"/>
          <w:kern w:val="0"/>
          <w:lang w:eastAsia="lt-LT" w:bidi="ar-SA"/>
        </w:rPr>
        <w:t xml:space="preserve">1 priedą </w:t>
      </w:r>
      <w:r w:rsidR="00E7187B" w:rsidRPr="00B6140D">
        <w:rPr>
          <w:rFonts w:eastAsia="Times New Roman" w:cs="Times New Roman"/>
          <w:kern w:val="0"/>
          <w:lang w:eastAsia="lt-LT" w:bidi="ar-SA"/>
        </w:rPr>
        <w:t xml:space="preserve">ir jį </w:t>
      </w:r>
      <w:r w:rsidRPr="00B6140D">
        <w:rPr>
          <w:rFonts w:eastAsia="Times New Roman" w:cs="Times New Roman"/>
          <w:kern w:val="0"/>
          <w:lang w:eastAsia="lt-LT" w:bidi="ar-SA"/>
        </w:rPr>
        <w:t>išdės</w:t>
      </w:r>
      <w:r w:rsidR="00E7187B" w:rsidRPr="00B6140D">
        <w:rPr>
          <w:rFonts w:eastAsia="Times New Roman" w:cs="Times New Roman"/>
          <w:kern w:val="0"/>
          <w:lang w:eastAsia="lt-LT" w:bidi="ar-SA"/>
        </w:rPr>
        <w:t>tau</w:t>
      </w:r>
      <w:r w:rsidRPr="00B6140D">
        <w:rPr>
          <w:rFonts w:eastAsia="Times New Roman" w:cs="Times New Roman"/>
          <w:kern w:val="0"/>
          <w:lang w:eastAsia="lt-LT" w:bidi="ar-SA"/>
        </w:rPr>
        <w:t xml:space="preserve"> nauja redakcija</w:t>
      </w:r>
      <w:r w:rsidR="00E7187B" w:rsidRPr="00B6140D">
        <w:rPr>
          <w:rFonts w:eastAsia="Times New Roman" w:cs="Times New Roman"/>
          <w:kern w:val="0"/>
          <w:lang w:eastAsia="lt-LT" w:bidi="ar-SA"/>
        </w:rPr>
        <w:t xml:space="preserve"> (pridedama)</w:t>
      </w:r>
      <w:r w:rsidR="002A6295" w:rsidRPr="00B6140D">
        <w:rPr>
          <w:rFonts w:eastAsia="Times New Roman" w:cs="Times New Roman"/>
          <w:kern w:val="0"/>
          <w:lang w:eastAsia="lt-LT" w:bidi="ar-SA"/>
        </w:rPr>
        <w:t>;</w:t>
      </w:r>
    </w:p>
    <w:p w:rsidR="00E7187B" w:rsidRPr="00B6140D" w:rsidRDefault="00DB6E20" w:rsidP="00931EF9">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1.</w:t>
      </w:r>
      <w:r w:rsidR="008172EB">
        <w:rPr>
          <w:rFonts w:eastAsia="Times New Roman" w:cs="Times New Roman"/>
          <w:kern w:val="0"/>
          <w:lang w:eastAsia="lt-LT" w:bidi="ar-SA"/>
        </w:rPr>
        <w:t>2.</w:t>
      </w:r>
      <w:r w:rsidR="004D0A51" w:rsidRPr="00B6140D">
        <w:rPr>
          <w:rFonts w:eastAsia="Times New Roman" w:cs="Times New Roman"/>
          <w:kern w:val="0"/>
          <w:lang w:eastAsia="lt-LT" w:bidi="ar-SA"/>
        </w:rPr>
        <w:t>3</w:t>
      </w:r>
      <w:r w:rsidR="004D0A51">
        <w:rPr>
          <w:rFonts w:eastAsia="Times New Roman" w:cs="Times New Roman"/>
          <w:kern w:val="0"/>
          <w:lang w:eastAsia="lt-LT" w:bidi="ar-SA"/>
        </w:rPr>
        <w:t>2</w:t>
      </w:r>
      <w:r w:rsidRPr="00B6140D">
        <w:rPr>
          <w:rFonts w:eastAsia="Times New Roman" w:cs="Times New Roman"/>
          <w:kern w:val="0"/>
          <w:lang w:eastAsia="lt-LT" w:bidi="ar-SA"/>
        </w:rPr>
        <w:t>. pakeičiu 2 priedą ir jį išdėstau nauja redakcija (pridedama).</w:t>
      </w:r>
    </w:p>
    <w:p w:rsidR="00F27380" w:rsidRPr="00B6140D" w:rsidRDefault="002A6295" w:rsidP="00F27380">
      <w:pPr>
        <w:widowControl/>
        <w:suppressAutoHyphens w:val="0"/>
        <w:autoSpaceDN/>
        <w:ind w:firstLine="567"/>
        <w:jc w:val="both"/>
        <w:textAlignment w:val="auto"/>
        <w:rPr>
          <w:rFonts w:eastAsia="Times New Roman" w:cs="Times New Roman"/>
          <w:kern w:val="0"/>
          <w:lang w:eastAsia="lt-LT" w:bidi="ar-SA"/>
        </w:rPr>
      </w:pPr>
      <w:r w:rsidRPr="00B6140D">
        <w:rPr>
          <w:rFonts w:eastAsia="Times New Roman" w:cs="Times New Roman"/>
          <w:kern w:val="0"/>
          <w:lang w:eastAsia="lt-LT" w:bidi="ar-SA"/>
        </w:rPr>
        <w:t>2.</w:t>
      </w:r>
      <w:r w:rsidR="00F27380" w:rsidRPr="00B6140D">
        <w:rPr>
          <w:rFonts w:eastAsia="Times New Roman" w:cs="Times New Roman"/>
          <w:kern w:val="0"/>
          <w:lang w:eastAsia="lt-LT" w:bidi="ar-SA"/>
        </w:rPr>
        <w:t xml:space="preserve"> N u s t a t a u, kad šis įsakymas įsigalioja </w:t>
      </w:r>
      <w:r w:rsidR="008B1534" w:rsidRPr="00B6140D">
        <w:rPr>
          <w:rFonts w:eastAsia="Times New Roman" w:cs="Times New Roman"/>
          <w:kern w:val="0"/>
          <w:lang w:eastAsia="lt-LT" w:bidi="ar-SA"/>
        </w:rPr>
        <w:t>2017 m.</w:t>
      </w:r>
      <w:r w:rsidR="007D4BE3">
        <w:rPr>
          <w:rFonts w:eastAsia="Times New Roman" w:cs="Times New Roman"/>
          <w:kern w:val="0"/>
          <w:lang w:eastAsia="lt-LT" w:bidi="ar-SA"/>
        </w:rPr>
        <w:t xml:space="preserve"> </w:t>
      </w:r>
      <w:r w:rsidR="00F27380" w:rsidRPr="00B6140D">
        <w:rPr>
          <w:rFonts w:eastAsia="Times New Roman" w:cs="Times New Roman"/>
          <w:kern w:val="0"/>
          <w:lang w:eastAsia="lt-LT" w:bidi="ar-SA"/>
        </w:rPr>
        <w:t>gegužės 1 d.</w:t>
      </w:r>
    </w:p>
    <w:p w:rsidR="00F27380" w:rsidRDefault="00F27380" w:rsidP="00F27380">
      <w:pPr>
        <w:widowControl/>
        <w:suppressAutoHyphens w:val="0"/>
        <w:autoSpaceDN/>
        <w:ind w:firstLine="284"/>
        <w:jc w:val="both"/>
        <w:textAlignment w:val="auto"/>
        <w:rPr>
          <w:rFonts w:eastAsia="Times New Roman" w:cs="Times New Roman"/>
          <w:kern w:val="0"/>
          <w:lang w:eastAsia="lt-LT" w:bidi="ar-SA"/>
        </w:rPr>
      </w:pPr>
    </w:p>
    <w:p w:rsidR="00F27380" w:rsidRDefault="00F27380" w:rsidP="00F27380">
      <w:pPr>
        <w:widowControl/>
        <w:suppressAutoHyphens w:val="0"/>
        <w:autoSpaceDN/>
        <w:ind w:firstLine="284"/>
        <w:jc w:val="both"/>
        <w:textAlignment w:val="auto"/>
        <w:rPr>
          <w:rFonts w:eastAsia="Times New Roman" w:cs="Times New Roman"/>
          <w:kern w:val="0"/>
          <w:lang w:eastAsia="lt-LT" w:bidi="ar-SA"/>
        </w:rPr>
      </w:pPr>
    </w:p>
    <w:p w:rsidR="009150A7" w:rsidRPr="00F21412" w:rsidRDefault="009150A7" w:rsidP="00F27380">
      <w:pPr>
        <w:widowControl/>
        <w:suppressAutoHyphens w:val="0"/>
        <w:autoSpaceDN/>
        <w:ind w:firstLine="284"/>
        <w:jc w:val="both"/>
        <w:textAlignment w:val="auto"/>
        <w:rPr>
          <w:rFonts w:eastAsia="Times New Roman" w:cs="Times New Roman"/>
          <w:kern w:val="0"/>
          <w:lang w:eastAsia="lt-LT" w:bidi="ar-SA"/>
        </w:rPr>
      </w:pPr>
    </w:p>
    <w:p w:rsidR="000B2E06" w:rsidRDefault="00F27380" w:rsidP="00F613DB">
      <w:pPr>
        <w:widowControl/>
        <w:suppressAutoHyphens w:val="0"/>
        <w:autoSpaceDN/>
        <w:textAlignment w:val="auto"/>
        <w:rPr>
          <w:rFonts w:eastAsia="Times New Roman" w:cs="Times New Roman"/>
          <w:kern w:val="0"/>
          <w:lang w:eastAsia="lt-LT" w:bidi="ar-SA"/>
        </w:rPr>
      </w:pPr>
      <w:r w:rsidRPr="00F21412">
        <w:rPr>
          <w:rFonts w:eastAsia="Times New Roman" w:cs="Times New Roman"/>
          <w:kern w:val="0"/>
          <w:lang w:eastAsia="lt-LT" w:bidi="ar-SA"/>
        </w:rPr>
        <w:t> Aplinkos ministras  </w:t>
      </w:r>
      <w:r w:rsidR="000B2E06">
        <w:rPr>
          <w:rFonts w:eastAsia="Times New Roman" w:cs="Times New Roman"/>
          <w:kern w:val="0"/>
          <w:lang w:eastAsia="lt-LT" w:bidi="ar-SA"/>
        </w:rPr>
        <w:tab/>
      </w:r>
      <w:r w:rsidR="000B2E06">
        <w:rPr>
          <w:rFonts w:eastAsia="Times New Roman" w:cs="Times New Roman"/>
          <w:kern w:val="0"/>
          <w:lang w:eastAsia="lt-LT" w:bidi="ar-SA"/>
        </w:rPr>
        <w:tab/>
      </w:r>
      <w:r w:rsidR="000B2E06">
        <w:rPr>
          <w:rFonts w:eastAsia="Times New Roman" w:cs="Times New Roman"/>
          <w:kern w:val="0"/>
          <w:lang w:eastAsia="lt-LT" w:bidi="ar-SA"/>
        </w:rPr>
        <w:tab/>
      </w:r>
      <w:r w:rsidR="000B2E06">
        <w:rPr>
          <w:rFonts w:eastAsia="Times New Roman" w:cs="Times New Roman"/>
          <w:kern w:val="0"/>
          <w:lang w:eastAsia="lt-LT" w:bidi="ar-SA"/>
        </w:rPr>
        <w:tab/>
      </w:r>
      <w:r w:rsidR="000B2E06">
        <w:rPr>
          <w:rFonts w:eastAsia="Times New Roman" w:cs="Times New Roman"/>
          <w:kern w:val="0"/>
          <w:lang w:eastAsia="lt-LT" w:bidi="ar-SA"/>
        </w:rPr>
        <w:tab/>
      </w:r>
      <w:r w:rsidR="000B2E06">
        <w:rPr>
          <w:rFonts w:eastAsia="Times New Roman" w:cs="Times New Roman"/>
          <w:kern w:val="0"/>
          <w:lang w:eastAsia="lt-LT" w:bidi="ar-SA"/>
        </w:rPr>
        <w:tab/>
      </w:r>
      <w:r w:rsidR="000B2E06">
        <w:rPr>
          <w:rFonts w:eastAsia="Times New Roman" w:cs="Times New Roman"/>
          <w:kern w:val="0"/>
          <w:lang w:eastAsia="lt-LT" w:bidi="ar-SA"/>
        </w:rPr>
        <w:tab/>
      </w:r>
      <w:r w:rsidR="000B2E06">
        <w:rPr>
          <w:rFonts w:eastAsia="Times New Roman" w:cs="Times New Roman"/>
          <w:kern w:val="0"/>
          <w:lang w:eastAsia="lt-LT" w:bidi="ar-SA"/>
        </w:rPr>
        <w:tab/>
      </w:r>
      <w:r w:rsidR="000B2E06">
        <w:rPr>
          <w:rFonts w:eastAsia="Times New Roman" w:cs="Times New Roman"/>
          <w:kern w:val="0"/>
          <w:lang w:eastAsia="lt-LT" w:bidi="ar-SA"/>
        </w:rPr>
        <w:tab/>
      </w:r>
      <w:r w:rsidR="006A2DDB">
        <w:rPr>
          <w:rFonts w:eastAsia="Times New Roman" w:cs="Times New Roman"/>
          <w:kern w:val="0"/>
          <w:lang w:eastAsia="lt-LT" w:bidi="ar-SA"/>
        </w:rPr>
        <w:t xml:space="preserve">    </w:t>
      </w:r>
      <w:r w:rsidR="003E4A39">
        <w:rPr>
          <w:rFonts w:eastAsia="Times New Roman" w:cs="Times New Roman"/>
          <w:kern w:val="0"/>
          <w:lang w:eastAsia="lt-LT" w:bidi="ar-SA"/>
        </w:rPr>
        <w:t>Kęstutis</w:t>
      </w:r>
      <w:r w:rsidR="006A2DDB">
        <w:rPr>
          <w:rFonts w:eastAsia="Times New Roman" w:cs="Times New Roman"/>
          <w:kern w:val="0"/>
          <w:lang w:eastAsia="lt-LT" w:bidi="ar-SA"/>
        </w:rPr>
        <w:t xml:space="preserve"> Navickas</w:t>
      </w:r>
    </w:p>
    <w:p w:rsidR="000B2E06" w:rsidRPr="00A04FFC" w:rsidRDefault="000B2E06" w:rsidP="00A04FFC">
      <w:pPr>
        <w:rPr>
          <w:rFonts w:eastAsia="Times New Roman" w:cs="Times New Roman"/>
          <w:lang w:eastAsia="lt-LT" w:bidi="ar-SA"/>
        </w:rPr>
      </w:pPr>
    </w:p>
    <w:p w:rsidR="000B2E06" w:rsidRPr="00A04FFC" w:rsidRDefault="000B2E06" w:rsidP="00A04FFC">
      <w:pPr>
        <w:rPr>
          <w:rFonts w:eastAsia="Times New Roman" w:cs="Times New Roman"/>
          <w:lang w:eastAsia="lt-LT" w:bidi="ar-SA"/>
        </w:rPr>
      </w:pPr>
    </w:p>
    <w:p w:rsidR="00864FE9" w:rsidRDefault="00864FE9" w:rsidP="00A04FFC">
      <w:pPr>
        <w:tabs>
          <w:tab w:val="left" w:pos="2417"/>
        </w:tabs>
        <w:rPr>
          <w:rFonts w:eastAsia="Times New Roman" w:cs="Times New Roman"/>
          <w:lang w:eastAsia="lt-LT" w:bidi="ar-SA"/>
        </w:rPr>
      </w:pPr>
    </w:p>
    <w:p w:rsidR="00864FE9" w:rsidRDefault="00864FE9" w:rsidP="00A04FFC">
      <w:pPr>
        <w:tabs>
          <w:tab w:val="left" w:pos="2417"/>
        </w:tabs>
        <w:rPr>
          <w:rFonts w:eastAsia="Times New Roman" w:cs="Times New Roman"/>
          <w:lang w:eastAsia="lt-LT" w:bidi="ar-SA"/>
        </w:rPr>
      </w:pPr>
    </w:p>
    <w:p w:rsidR="00864FE9" w:rsidRDefault="00864FE9" w:rsidP="00A04FFC">
      <w:pPr>
        <w:tabs>
          <w:tab w:val="left" w:pos="2417"/>
        </w:tabs>
        <w:rPr>
          <w:rFonts w:eastAsia="Times New Roman" w:cs="Times New Roman"/>
          <w:lang w:eastAsia="lt-LT" w:bidi="ar-SA"/>
        </w:rPr>
      </w:pPr>
    </w:p>
    <w:p w:rsidR="006C031B" w:rsidRDefault="006C031B" w:rsidP="00A04FFC">
      <w:pPr>
        <w:tabs>
          <w:tab w:val="left" w:pos="2417"/>
        </w:tabs>
        <w:rPr>
          <w:rFonts w:eastAsia="Times New Roman" w:cs="Times New Roman"/>
          <w:lang w:eastAsia="lt-LT" w:bidi="ar-SA"/>
        </w:rPr>
      </w:pPr>
    </w:p>
    <w:p w:rsidR="006C031B" w:rsidRDefault="006C031B" w:rsidP="00A04FFC">
      <w:pPr>
        <w:tabs>
          <w:tab w:val="left" w:pos="2417"/>
        </w:tabs>
        <w:rPr>
          <w:rFonts w:eastAsia="Times New Roman" w:cs="Times New Roman"/>
          <w:lang w:eastAsia="lt-LT" w:bidi="ar-SA"/>
        </w:rPr>
      </w:pPr>
    </w:p>
    <w:p w:rsidR="00864FE9" w:rsidRDefault="00864FE9" w:rsidP="00864FE9">
      <w:pPr>
        <w:rPr>
          <w:rFonts w:cs="Times New Roman"/>
          <w:color w:val="000000"/>
          <w:spacing w:val="-6"/>
        </w:rPr>
      </w:pPr>
      <w:r>
        <w:rPr>
          <w:rFonts w:cs="Times New Roman"/>
          <w:color w:val="000000"/>
          <w:spacing w:val="-6"/>
        </w:rPr>
        <w:t>Parengė</w:t>
      </w:r>
    </w:p>
    <w:p w:rsidR="00AA0C9F" w:rsidRDefault="00AA0C9F" w:rsidP="00864FE9">
      <w:pPr>
        <w:rPr>
          <w:rFonts w:cs="Times New Roman"/>
          <w:color w:val="000000"/>
          <w:spacing w:val="-6"/>
        </w:rPr>
      </w:pPr>
      <w:r>
        <w:rPr>
          <w:rFonts w:cs="Times New Roman"/>
          <w:color w:val="000000"/>
          <w:spacing w:val="-6"/>
        </w:rPr>
        <w:t>Laura Stumbrienė</w:t>
      </w:r>
    </w:p>
    <w:p w:rsidR="000B2E06" w:rsidRDefault="000B2E06" w:rsidP="000B2E06">
      <w:pPr>
        <w:rPr>
          <w:rFonts w:eastAsia="Times New Roman" w:cs="Times New Roman"/>
          <w:lang w:eastAsia="lt-LT" w:bidi="ar-SA"/>
        </w:rPr>
      </w:pPr>
    </w:p>
    <w:p w:rsidR="0079631D" w:rsidRPr="00A04FFC" w:rsidRDefault="0079631D" w:rsidP="00A04FFC">
      <w:pPr>
        <w:rPr>
          <w:rFonts w:eastAsia="Times New Roman" w:cs="Times New Roman"/>
          <w:lang w:eastAsia="lt-LT" w:bidi="ar-SA"/>
        </w:rPr>
        <w:sectPr w:rsidR="0079631D" w:rsidRPr="00A04FFC" w:rsidSect="003517EE">
          <w:headerReference w:type="default" r:id="rId10"/>
          <w:pgSz w:w="11906" w:h="16838"/>
          <w:pgMar w:top="1134" w:right="567" w:bottom="1134" w:left="1418" w:header="1140" w:footer="1134" w:gutter="0"/>
          <w:cols w:space="1296"/>
          <w:titlePg/>
          <w:docGrid w:linePitch="326"/>
        </w:sectPr>
      </w:pPr>
    </w:p>
    <w:p w:rsidR="00CD6879" w:rsidRPr="00CD6879" w:rsidRDefault="00CD6879" w:rsidP="00CD6879">
      <w:pPr>
        <w:ind w:left="5670" w:right="51"/>
        <w:jc w:val="both"/>
        <w:rPr>
          <w:rFonts w:eastAsia="Times New Roman" w:cs="Times New Roman"/>
          <w:kern w:val="0"/>
          <w:lang w:eastAsia="lt-LT" w:bidi="ar-SA"/>
        </w:rPr>
      </w:pPr>
      <w:r w:rsidRPr="00CD6879">
        <w:rPr>
          <w:rFonts w:eastAsia="Times New Roman" w:cs="Times New Roman"/>
          <w:kern w:val="0"/>
          <w:lang w:eastAsia="lt-LT" w:bidi="ar-SA"/>
        </w:rPr>
        <w:lastRenderedPageBreak/>
        <w:t xml:space="preserve">Paviršinių vandens telkinių </w:t>
      </w:r>
    </w:p>
    <w:p w:rsidR="00CD6879" w:rsidRPr="00CD6879" w:rsidRDefault="00CD6879" w:rsidP="00CD6879">
      <w:pPr>
        <w:widowControl/>
        <w:suppressAutoHyphens w:val="0"/>
        <w:autoSpaceDN/>
        <w:ind w:left="5670" w:right="51"/>
        <w:jc w:val="both"/>
        <w:textAlignment w:val="auto"/>
        <w:rPr>
          <w:rFonts w:eastAsia="Times New Roman" w:cs="Times New Roman"/>
          <w:kern w:val="0"/>
          <w:lang w:eastAsia="lt-LT" w:bidi="ar-SA"/>
        </w:rPr>
      </w:pPr>
      <w:r w:rsidRPr="00CD6879">
        <w:rPr>
          <w:rFonts w:eastAsia="Times New Roman" w:cs="Times New Roman"/>
          <w:kern w:val="0"/>
          <w:lang w:eastAsia="lt-LT" w:bidi="ar-SA"/>
        </w:rPr>
        <w:t>tvarkymo reikalavimų aprašo</w:t>
      </w:r>
    </w:p>
    <w:p w:rsidR="00CD6879" w:rsidRPr="00CD6879" w:rsidRDefault="00CD6879" w:rsidP="00CD6879">
      <w:pPr>
        <w:widowControl/>
        <w:suppressAutoHyphens w:val="0"/>
        <w:autoSpaceDN/>
        <w:ind w:left="5670" w:right="49"/>
        <w:jc w:val="both"/>
        <w:textAlignment w:val="auto"/>
        <w:rPr>
          <w:rFonts w:eastAsia="Times New Roman" w:cs="Times New Roman"/>
          <w:kern w:val="0"/>
          <w:lang w:eastAsia="lt-LT" w:bidi="ar-SA"/>
        </w:rPr>
      </w:pPr>
      <w:r w:rsidRPr="00CD6879">
        <w:rPr>
          <w:rFonts w:eastAsia="Times New Roman" w:cs="Times New Roman"/>
          <w:kern w:val="0"/>
          <w:lang w:eastAsia="lt-LT" w:bidi="ar-SA"/>
        </w:rPr>
        <w:t>1 priedas</w:t>
      </w:r>
    </w:p>
    <w:p w:rsidR="00CD6879" w:rsidRPr="00CD6879" w:rsidRDefault="00CD6879" w:rsidP="00CD6879">
      <w:pPr>
        <w:widowControl/>
        <w:suppressAutoHyphens w:val="0"/>
        <w:autoSpaceDN/>
        <w:ind w:left="6804"/>
        <w:textAlignment w:val="auto"/>
        <w:rPr>
          <w:rFonts w:eastAsia="Times New Roman" w:cs="Times New Roman"/>
          <w:kern w:val="0"/>
          <w:lang w:eastAsia="lt-LT" w:bidi="ar-SA"/>
        </w:rPr>
      </w:pPr>
      <w:r w:rsidRPr="00CD6879">
        <w:rPr>
          <w:rFonts w:eastAsia="Times New Roman" w:cs="Times New Roman"/>
          <w:kern w:val="0"/>
          <w:sz w:val="20"/>
          <w:szCs w:val="20"/>
          <w:lang w:eastAsia="lt-LT" w:bidi="ar-SA"/>
        </w:rPr>
        <w:t> </w:t>
      </w:r>
    </w:p>
    <w:p w:rsidR="00220D5A" w:rsidRDefault="00C04FCD" w:rsidP="00CD6879">
      <w:pPr>
        <w:widowControl/>
        <w:suppressAutoHyphens w:val="0"/>
        <w:autoSpaceDN/>
        <w:jc w:val="center"/>
        <w:textAlignment w:val="auto"/>
        <w:rPr>
          <w:rFonts w:eastAsia="Times New Roman" w:cs="Times New Roman"/>
          <w:b/>
          <w:bCs/>
          <w:kern w:val="0"/>
          <w:lang w:eastAsia="lt-LT" w:bidi="ar-SA"/>
        </w:rPr>
      </w:pPr>
      <w:r w:rsidRPr="00CD6879">
        <w:rPr>
          <w:rFonts w:eastAsia="Times New Roman" w:cs="Times New Roman"/>
          <w:b/>
          <w:bCs/>
          <w:kern w:val="0"/>
          <w:lang w:eastAsia="lt-LT" w:bidi="ar-SA"/>
        </w:rPr>
        <w:t xml:space="preserve">VANDENS TELKINIO TVARKYMO DARBAI, KADA BŪTINA TEIKTI PRANEŠIMĄ </w:t>
      </w:r>
    </w:p>
    <w:p w:rsidR="00CD6879" w:rsidRPr="00CD6879" w:rsidRDefault="00C04FCD" w:rsidP="00CD6879">
      <w:pPr>
        <w:widowControl/>
        <w:suppressAutoHyphens w:val="0"/>
        <w:autoSpaceDN/>
        <w:jc w:val="center"/>
        <w:textAlignment w:val="auto"/>
        <w:rPr>
          <w:rFonts w:eastAsia="Times New Roman" w:cs="Times New Roman"/>
          <w:kern w:val="0"/>
          <w:lang w:eastAsia="lt-LT" w:bidi="ar-SA"/>
        </w:rPr>
      </w:pPr>
      <w:r w:rsidRPr="00CD6879">
        <w:rPr>
          <w:rFonts w:eastAsia="Times New Roman" w:cs="Times New Roman"/>
          <w:b/>
          <w:bCs/>
          <w:kern w:val="0"/>
          <w:lang w:eastAsia="lt-LT" w:bidi="ar-SA"/>
        </w:rPr>
        <w:t>ARBA GAUTI PRITARIMĄ PROJEKTUI</w:t>
      </w:r>
    </w:p>
    <w:p w:rsidR="00CD6879" w:rsidRPr="00CD6879" w:rsidRDefault="00CD6879" w:rsidP="00CD6879">
      <w:pPr>
        <w:widowControl/>
        <w:suppressAutoHyphens w:val="0"/>
        <w:autoSpaceDN/>
        <w:jc w:val="both"/>
        <w:textAlignment w:val="auto"/>
        <w:rPr>
          <w:rFonts w:eastAsia="Times New Roman" w:cs="Times New Roman"/>
          <w:kern w:val="0"/>
          <w:lang w:eastAsia="lt-LT" w:bidi="ar-SA"/>
        </w:rPr>
      </w:pPr>
    </w:p>
    <w:tbl>
      <w:tblPr>
        <w:tblW w:w="9930" w:type="dxa"/>
        <w:tblInd w:w="108" w:type="dxa"/>
        <w:tblCellMar>
          <w:left w:w="0" w:type="dxa"/>
          <w:right w:w="0" w:type="dxa"/>
        </w:tblCellMar>
        <w:tblLook w:val="04A0" w:firstRow="1" w:lastRow="0" w:firstColumn="1" w:lastColumn="0" w:noHBand="0" w:noVBand="1"/>
      </w:tblPr>
      <w:tblGrid>
        <w:gridCol w:w="4542"/>
        <w:gridCol w:w="2694"/>
        <w:gridCol w:w="2694"/>
      </w:tblGrid>
      <w:tr w:rsidR="00CD6879" w:rsidRPr="00CD6879" w:rsidTr="00003D9B">
        <w:tc>
          <w:tcPr>
            <w:tcW w:w="4542"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D6879" w:rsidRPr="00CD6879" w:rsidRDefault="00CD6879" w:rsidP="00CD6879">
            <w:pPr>
              <w:widowControl/>
              <w:suppressAutoHyphens w:val="0"/>
              <w:autoSpaceDN/>
              <w:textAlignment w:val="auto"/>
              <w:rPr>
                <w:rFonts w:eastAsia="Times New Roman" w:cs="Times New Roman"/>
                <w:kern w:val="0"/>
                <w:lang w:eastAsia="lt-LT" w:bidi="ar-SA"/>
              </w:rPr>
            </w:pPr>
            <w:r w:rsidRPr="00CD6879">
              <w:rPr>
                <w:rFonts w:eastAsia="Times New Roman" w:cs="Times New Roman"/>
                <w:bCs/>
                <w:kern w:val="0"/>
                <w:lang w:eastAsia="lt-LT" w:bidi="ar-SA"/>
              </w:rPr>
              <w:t>Vandens telkinio tvarkymo darbai</w:t>
            </w:r>
          </w:p>
        </w:tc>
        <w:tc>
          <w:tcPr>
            <w:tcW w:w="53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6879" w:rsidRPr="00CD6879" w:rsidRDefault="00CD6879" w:rsidP="00CD6879">
            <w:pPr>
              <w:widowControl/>
              <w:suppressAutoHyphens w:val="0"/>
              <w:autoSpaceDN/>
              <w:jc w:val="center"/>
              <w:textAlignment w:val="auto"/>
              <w:rPr>
                <w:rFonts w:eastAsia="Times New Roman" w:cs="Times New Roman"/>
                <w:kern w:val="0"/>
                <w:lang w:eastAsia="lt-LT" w:bidi="ar-SA"/>
              </w:rPr>
            </w:pPr>
            <w:r w:rsidRPr="00CD6879">
              <w:rPr>
                <w:rFonts w:eastAsia="Times New Roman" w:cs="Times New Roman"/>
                <w:bCs/>
                <w:kern w:val="0"/>
                <w:lang w:eastAsia="lt-LT" w:bidi="ar-SA"/>
              </w:rPr>
              <w:t>Tvarkymo darbų mastai (plotas, ilgis ir kt.), kada</w:t>
            </w:r>
          </w:p>
        </w:tc>
      </w:tr>
      <w:tr w:rsidR="00CD6879" w:rsidRPr="00CD6879" w:rsidTr="00003D9B">
        <w:tc>
          <w:tcPr>
            <w:tcW w:w="0" w:type="auto"/>
            <w:vMerge/>
            <w:tcBorders>
              <w:top w:val="single" w:sz="8" w:space="0" w:color="auto"/>
              <w:left w:val="single" w:sz="8" w:space="0" w:color="auto"/>
              <w:bottom w:val="single" w:sz="8" w:space="0" w:color="auto"/>
              <w:right w:val="nil"/>
            </w:tcBorders>
            <w:vAlign w:val="center"/>
            <w:hideMark/>
          </w:tcPr>
          <w:p w:rsidR="00CD6879" w:rsidRPr="00CD6879" w:rsidRDefault="00CD6879" w:rsidP="00CD6879">
            <w:pPr>
              <w:widowControl/>
              <w:suppressAutoHyphens w:val="0"/>
              <w:autoSpaceDN/>
              <w:textAlignment w:val="auto"/>
              <w:rPr>
                <w:rFonts w:eastAsia="Times New Roman" w:cs="Times New Roman"/>
                <w:kern w:val="0"/>
                <w:lang w:eastAsia="lt-LT" w:bidi="ar-SA"/>
              </w:rPr>
            </w:pPr>
          </w:p>
        </w:tc>
        <w:tc>
          <w:tcPr>
            <w:tcW w:w="2694" w:type="dxa"/>
            <w:tcBorders>
              <w:top w:val="nil"/>
              <w:left w:val="single" w:sz="8" w:space="0" w:color="auto"/>
              <w:bottom w:val="single" w:sz="8" w:space="0" w:color="auto"/>
              <w:right w:val="nil"/>
            </w:tcBorders>
            <w:tcMar>
              <w:top w:w="0" w:type="dxa"/>
              <w:left w:w="108" w:type="dxa"/>
              <w:bottom w:w="0" w:type="dxa"/>
              <w:right w:w="108" w:type="dxa"/>
            </w:tcMar>
            <w:hideMark/>
          </w:tcPr>
          <w:p w:rsidR="00CD6879" w:rsidRPr="00CD6879" w:rsidRDefault="00CD6879" w:rsidP="00CD6879">
            <w:pPr>
              <w:widowControl/>
              <w:suppressAutoHyphens w:val="0"/>
              <w:autoSpaceDN/>
              <w:textAlignment w:val="auto"/>
              <w:rPr>
                <w:rFonts w:eastAsia="Times New Roman" w:cs="Times New Roman"/>
                <w:kern w:val="0"/>
                <w:lang w:eastAsia="lt-LT" w:bidi="ar-SA"/>
              </w:rPr>
            </w:pPr>
            <w:r w:rsidRPr="00CD6879">
              <w:rPr>
                <w:rFonts w:eastAsia="Times New Roman" w:cs="Times New Roman"/>
                <w:bCs/>
                <w:kern w:val="0"/>
                <w:lang w:eastAsia="lt-LT" w:bidi="ar-SA"/>
              </w:rPr>
              <w:t>būtina teikti Pranešimą</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879" w:rsidRPr="00CD6879" w:rsidRDefault="00CD6879" w:rsidP="00CD6879">
            <w:pPr>
              <w:widowControl/>
              <w:suppressAutoHyphens w:val="0"/>
              <w:autoSpaceDN/>
              <w:textAlignment w:val="auto"/>
              <w:rPr>
                <w:rFonts w:eastAsia="Times New Roman" w:cs="Times New Roman"/>
                <w:kern w:val="0"/>
                <w:lang w:eastAsia="lt-LT" w:bidi="ar-SA"/>
              </w:rPr>
            </w:pPr>
            <w:r w:rsidRPr="00CD6879">
              <w:rPr>
                <w:rFonts w:eastAsia="Times New Roman" w:cs="Times New Roman"/>
                <w:bCs/>
                <w:kern w:val="0"/>
                <w:lang w:eastAsia="lt-LT" w:bidi="ar-SA"/>
              </w:rPr>
              <w:t>būtina gauti pritarimą Projektui</w:t>
            </w:r>
          </w:p>
        </w:tc>
      </w:tr>
      <w:tr w:rsidR="00CD6879" w:rsidRPr="00CD6879" w:rsidTr="00003D9B">
        <w:tc>
          <w:tcPr>
            <w:tcW w:w="99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879" w:rsidRPr="00CD6879" w:rsidRDefault="00CD6879" w:rsidP="00CD6879">
            <w:pPr>
              <w:widowControl/>
              <w:numPr>
                <w:ilvl w:val="0"/>
                <w:numId w:val="2"/>
              </w:numPr>
              <w:suppressAutoHyphens w:val="0"/>
              <w:autoSpaceDN/>
              <w:jc w:val="center"/>
              <w:textAlignment w:val="auto"/>
              <w:rPr>
                <w:rFonts w:eastAsia="Times New Roman" w:cs="Times New Roman"/>
                <w:kern w:val="0"/>
                <w:lang w:eastAsia="lt-LT" w:bidi="ar-SA"/>
              </w:rPr>
            </w:pPr>
            <w:r w:rsidRPr="00CD6879">
              <w:rPr>
                <w:rFonts w:eastAsia="Times New Roman" w:cs="Times New Roman"/>
                <w:kern w:val="0"/>
                <w:lang w:eastAsia="lt-LT" w:bidi="ar-SA"/>
              </w:rPr>
              <w:t>Vandens telkiniai</w:t>
            </w:r>
            <w:r w:rsidRPr="00CD6879">
              <w:rPr>
                <w:rFonts w:eastAsia="Times New Roman" w:cs="Times New Roman"/>
                <w:bCs/>
                <w:kern w:val="0"/>
                <w:lang w:eastAsia="lt-LT" w:bidi="ar-SA"/>
              </w:rPr>
              <w:t xml:space="preserve"> Saugomose teritorijose</w:t>
            </w:r>
            <w:r w:rsidRPr="00CD6879">
              <w:rPr>
                <w:rFonts w:eastAsia="Times New Roman" w:cs="Times New Roman"/>
                <w:bCs/>
                <w:kern w:val="0"/>
                <w:vertAlign w:val="superscript"/>
                <w:lang w:eastAsia="lt-LT" w:bidi="ar-SA"/>
              </w:rPr>
              <w:t>1</w:t>
            </w:r>
          </w:p>
        </w:tc>
      </w:tr>
      <w:tr w:rsidR="00CD6879" w:rsidRPr="00CD6879" w:rsidTr="00003D9B">
        <w:tc>
          <w:tcPr>
            <w:tcW w:w="4542" w:type="dxa"/>
            <w:tcBorders>
              <w:top w:val="nil"/>
              <w:left w:val="single" w:sz="8" w:space="0" w:color="auto"/>
              <w:bottom w:val="single" w:sz="8" w:space="0" w:color="auto"/>
              <w:right w:val="nil"/>
            </w:tcBorders>
            <w:tcMar>
              <w:top w:w="0" w:type="dxa"/>
              <w:left w:w="108" w:type="dxa"/>
              <w:bottom w:w="0" w:type="dxa"/>
              <w:right w:w="108" w:type="dxa"/>
            </w:tcMar>
            <w:hideMark/>
          </w:tcPr>
          <w:p w:rsidR="00CD6879" w:rsidRPr="00CD6879" w:rsidRDefault="00CD6879" w:rsidP="0092796A">
            <w:pPr>
              <w:widowControl/>
              <w:suppressAutoHyphens w:val="0"/>
              <w:autoSpaceDN/>
              <w:textAlignment w:val="auto"/>
              <w:rPr>
                <w:rFonts w:eastAsia="Times New Roman" w:cs="Times New Roman"/>
                <w:kern w:val="0"/>
                <w:lang w:eastAsia="lt-LT" w:bidi="ar-SA"/>
              </w:rPr>
            </w:pPr>
            <w:r w:rsidRPr="00CD6879">
              <w:rPr>
                <w:rFonts w:eastAsia="Times New Roman" w:cs="Times New Roman"/>
                <w:kern w:val="0"/>
                <w:lang w:eastAsia="lt-LT" w:bidi="ar-SA"/>
              </w:rPr>
              <w:t>1.1. vandenyje augančios vandens augalijos pjovimas</w:t>
            </w:r>
          </w:p>
        </w:tc>
        <w:tc>
          <w:tcPr>
            <w:tcW w:w="2694" w:type="dxa"/>
            <w:tcBorders>
              <w:top w:val="nil"/>
              <w:left w:val="single" w:sz="8" w:space="0" w:color="auto"/>
              <w:bottom w:val="single" w:sz="8" w:space="0" w:color="auto"/>
              <w:right w:val="nil"/>
            </w:tcBorders>
            <w:tcMar>
              <w:top w:w="0" w:type="dxa"/>
              <w:left w:w="108" w:type="dxa"/>
              <w:bottom w:w="0" w:type="dxa"/>
              <w:right w:w="108" w:type="dxa"/>
            </w:tcMar>
            <w:hideMark/>
          </w:tcPr>
          <w:p w:rsidR="00CD6879" w:rsidRPr="006849D8" w:rsidRDefault="00CD6879" w:rsidP="00CD6879">
            <w:pPr>
              <w:widowControl/>
              <w:suppressAutoHyphens w:val="0"/>
              <w:autoSpaceDN/>
              <w:textAlignment w:val="auto"/>
              <w:rPr>
                <w:rFonts w:eastAsia="Times New Roman" w:cs="Times New Roman"/>
                <w:kern w:val="0"/>
                <w:lang w:eastAsia="lt-LT" w:bidi="ar-SA"/>
              </w:rPr>
            </w:pPr>
            <w:r w:rsidRPr="006F5E80">
              <w:rPr>
                <w:rFonts w:eastAsia="Times New Roman" w:cs="Times New Roman"/>
                <w:kern w:val="0"/>
                <w:lang w:eastAsia="lt-LT" w:bidi="ar-SA"/>
              </w:rPr>
              <w:t>plotas ≤</w:t>
            </w:r>
            <w:r w:rsidR="006C5D37" w:rsidRPr="006849D8">
              <w:rPr>
                <w:rFonts w:eastAsia="Times New Roman" w:cs="Times New Roman"/>
                <w:kern w:val="0"/>
                <w:lang w:eastAsia="lt-LT" w:bidi="ar-SA"/>
              </w:rPr>
              <w:t xml:space="preserve"> 0,04</w:t>
            </w:r>
            <w:r w:rsidRPr="006849D8">
              <w:rPr>
                <w:rFonts w:eastAsia="Times New Roman" w:cs="Times New Roman"/>
                <w:kern w:val="0"/>
                <w:lang w:eastAsia="lt-LT" w:bidi="ar-SA"/>
              </w:rPr>
              <w:t xml:space="preserve"> ha </w:t>
            </w:r>
          </w:p>
          <w:p w:rsidR="00CD6879" w:rsidRPr="006849D8" w:rsidRDefault="00CD6879" w:rsidP="00CD6879">
            <w:pPr>
              <w:widowControl/>
              <w:suppressAutoHyphens w:val="0"/>
              <w:autoSpaceDN/>
              <w:textAlignment w:val="auto"/>
              <w:rPr>
                <w:rFonts w:eastAsia="Times New Roman" w:cs="Times New Roman"/>
                <w:strike/>
                <w:kern w:val="0"/>
                <w:lang w:eastAsia="lt-LT" w:bidi="ar-SA"/>
              </w:rPr>
            </w:pP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879" w:rsidRPr="006849D8" w:rsidRDefault="00CD6879" w:rsidP="006849D8">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 xml:space="preserve">plotas &gt; </w:t>
            </w:r>
            <w:r w:rsidR="006C5D37" w:rsidRPr="006849D8">
              <w:rPr>
                <w:rFonts w:eastAsia="Times New Roman" w:cs="Times New Roman"/>
                <w:kern w:val="0"/>
                <w:lang w:eastAsia="lt-LT" w:bidi="ar-SA"/>
              </w:rPr>
              <w:t>0,04</w:t>
            </w:r>
            <w:r w:rsidRPr="006849D8">
              <w:rPr>
                <w:rFonts w:eastAsia="Times New Roman" w:cs="Times New Roman"/>
                <w:kern w:val="0"/>
                <w:lang w:eastAsia="lt-LT" w:bidi="ar-SA"/>
              </w:rPr>
              <w:t> ha</w:t>
            </w:r>
          </w:p>
        </w:tc>
      </w:tr>
      <w:tr w:rsidR="00CD6879" w:rsidRPr="00CD6879" w:rsidTr="00003D9B">
        <w:tc>
          <w:tcPr>
            <w:tcW w:w="4542" w:type="dxa"/>
            <w:tcBorders>
              <w:top w:val="nil"/>
              <w:left w:val="single" w:sz="8" w:space="0" w:color="auto"/>
              <w:bottom w:val="single" w:sz="8" w:space="0" w:color="auto"/>
              <w:right w:val="nil"/>
            </w:tcBorders>
            <w:tcMar>
              <w:top w:w="0" w:type="dxa"/>
              <w:left w:w="108" w:type="dxa"/>
              <w:bottom w:w="0" w:type="dxa"/>
              <w:right w:w="108" w:type="dxa"/>
            </w:tcMar>
            <w:hideMark/>
          </w:tcPr>
          <w:p w:rsidR="00CD6879" w:rsidRPr="00CD6879" w:rsidRDefault="00CD6879" w:rsidP="00CA311A">
            <w:pPr>
              <w:widowControl/>
              <w:suppressAutoHyphens w:val="0"/>
              <w:autoSpaceDN/>
              <w:textAlignment w:val="auto"/>
              <w:rPr>
                <w:rFonts w:eastAsia="Times New Roman" w:cs="Times New Roman"/>
                <w:kern w:val="0"/>
                <w:lang w:eastAsia="lt-LT" w:bidi="ar-SA"/>
              </w:rPr>
            </w:pPr>
            <w:r w:rsidRPr="00CD6879">
              <w:rPr>
                <w:rFonts w:eastAsia="Times New Roman" w:cs="Times New Roman"/>
                <w:kern w:val="0"/>
                <w:lang w:eastAsia="lt-LT" w:bidi="ar-SA"/>
              </w:rPr>
              <w:t>1.2. vandens telkinio valymo darbai</w:t>
            </w:r>
            <w:r w:rsidR="006428EA">
              <w:rPr>
                <w:rFonts w:eastAsia="Times New Roman" w:cs="Times New Roman"/>
                <w:kern w:val="0"/>
                <w:lang w:eastAsia="lt-LT" w:bidi="ar-SA"/>
              </w:rPr>
              <w:t xml:space="preserve"> </w:t>
            </w:r>
          </w:p>
        </w:tc>
        <w:tc>
          <w:tcPr>
            <w:tcW w:w="2694" w:type="dxa"/>
            <w:tcBorders>
              <w:top w:val="nil"/>
              <w:left w:val="single" w:sz="8" w:space="0" w:color="auto"/>
              <w:bottom w:val="single" w:sz="8" w:space="0" w:color="auto"/>
              <w:right w:val="nil"/>
            </w:tcBorders>
            <w:tcMar>
              <w:top w:w="0" w:type="dxa"/>
              <w:left w:w="108" w:type="dxa"/>
              <w:bottom w:w="0" w:type="dxa"/>
              <w:right w:w="108" w:type="dxa"/>
            </w:tcMar>
            <w:hideMark/>
          </w:tcPr>
          <w:p w:rsidR="00CD6879" w:rsidRPr="00CD6879" w:rsidRDefault="00CD6879" w:rsidP="00CD6879">
            <w:pPr>
              <w:widowControl/>
              <w:suppressAutoHyphens w:val="0"/>
              <w:autoSpaceDN/>
              <w:textAlignment w:val="auto"/>
              <w:rPr>
                <w:rFonts w:eastAsia="Times New Roman" w:cs="Times New Roman"/>
                <w:kern w:val="0"/>
                <w:lang w:eastAsia="lt-LT" w:bidi="ar-SA"/>
              </w:rPr>
            </w:pPr>
            <w:r w:rsidRPr="00CD6879">
              <w:rPr>
                <w:rFonts w:eastAsia="Times New Roman" w:cs="Times New Roman"/>
                <w:kern w:val="0"/>
                <w:lang w:eastAsia="lt-LT" w:bidi="ar-SA"/>
              </w:rPr>
              <w:t>plotas ≤ 0,04 ha</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879" w:rsidRPr="00CD6879" w:rsidRDefault="00CD6879" w:rsidP="00CD6879">
            <w:pPr>
              <w:widowControl/>
              <w:suppressAutoHyphens w:val="0"/>
              <w:autoSpaceDN/>
              <w:textAlignment w:val="auto"/>
              <w:rPr>
                <w:rFonts w:eastAsia="Times New Roman" w:cs="Times New Roman"/>
                <w:kern w:val="0"/>
                <w:lang w:eastAsia="lt-LT" w:bidi="ar-SA"/>
              </w:rPr>
            </w:pPr>
            <w:r w:rsidRPr="00CD6879">
              <w:rPr>
                <w:rFonts w:eastAsia="Times New Roman" w:cs="Times New Roman"/>
                <w:kern w:val="0"/>
                <w:lang w:eastAsia="lt-LT" w:bidi="ar-SA"/>
              </w:rPr>
              <w:t>plotas &gt; 0,04 ha</w:t>
            </w:r>
          </w:p>
        </w:tc>
      </w:tr>
      <w:tr w:rsidR="00CD6879" w:rsidRPr="00CD6879" w:rsidTr="00003D9B">
        <w:tc>
          <w:tcPr>
            <w:tcW w:w="4542" w:type="dxa"/>
            <w:tcBorders>
              <w:top w:val="nil"/>
              <w:left w:val="single" w:sz="8" w:space="0" w:color="auto"/>
              <w:bottom w:val="single" w:sz="8" w:space="0" w:color="auto"/>
              <w:right w:val="nil"/>
            </w:tcBorders>
            <w:tcMar>
              <w:top w:w="0" w:type="dxa"/>
              <w:left w:w="108" w:type="dxa"/>
              <w:bottom w:w="0" w:type="dxa"/>
              <w:right w:w="108" w:type="dxa"/>
            </w:tcMar>
            <w:hideMark/>
          </w:tcPr>
          <w:p w:rsidR="00CD6879" w:rsidRPr="00CD6879" w:rsidRDefault="00CD6879" w:rsidP="00CD6879">
            <w:pPr>
              <w:widowControl/>
              <w:suppressAutoHyphens w:val="0"/>
              <w:autoSpaceDN/>
              <w:textAlignment w:val="auto"/>
              <w:rPr>
                <w:rFonts w:eastAsia="Times New Roman" w:cs="Times New Roman"/>
                <w:kern w:val="0"/>
                <w:lang w:eastAsia="lt-LT" w:bidi="ar-SA"/>
              </w:rPr>
            </w:pPr>
            <w:r w:rsidRPr="00CD6879">
              <w:rPr>
                <w:rFonts w:eastAsia="Times New Roman" w:cs="Times New Roman"/>
                <w:kern w:val="0"/>
                <w:lang w:eastAsia="lt-LT" w:bidi="ar-SA"/>
              </w:rPr>
              <w:t xml:space="preserve">1.3. maudyklos </w:t>
            </w:r>
            <w:r w:rsidRPr="006849D8">
              <w:rPr>
                <w:rFonts w:eastAsia="Times New Roman" w:cs="Times New Roman"/>
                <w:kern w:val="0"/>
                <w:lang w:eastAsia="lt-LT" w:bidi="ar-SA"/>
              </w:rPr>
              <w:t xml:space="preserve">įrengimas </w:t>
            </w:r>
            <w:r w:rsidR="007A0576" w:rsidRPr="006849D8">
              <w:rPr>
                <w:rFonts w:eastAsia="Times New Roman" w:cs="Times New Roman"/>
                <w:kern w:val="0"/>
                <w:lang w:eastAsia="lt-LT" w:bidi="ar-SA"/>
              </w:rPr>
              <w:t>ar tvarkymas</w:t>
            </w:r>
            <w:r w:rsidR="007A0576">
              <w:rPr>
                <w:rFonts w:eastAsia="Times New Roman" w:cs="Times New Roman"/>
                <w:kern w:val="0"/>
                <w:lang w:eastAsia="lt-LT" w:bidi="ar-SA"/>
              </w:rPr>
              <w:t xml:space="preserve"> </w:t>
            </w:r>
            <w:r w:rsidRPr="00CD6879">
              <w:rPr>
                <w:rFonts w:eastAsia="Times New Roman" w:cs="Times New Roman"/>
                <w:kern w:val="0"/>
                <w:lang w:eastAsia="lt-LT" w:bidi="ar-SA"/>
              </w:rPr>
              <w:t>p</w:t>
            </w:r>
            <w:r w:rsidRPr="00CD6879">
              <w:rPr>
                <w:rFonts w:eastAsia="Times New Roman" w:cs="Times New Roman"/>
                <w:kern w:val="0"/>
                <w:lang w:eastAsia="lt-LT" w:bidi="ar-SA"/>
              </w:rPr>
              <w:t>a</w:t>
            </w:r>
            <w:r w:rsidRPr="00CD6879">
              <w:rPr>
                <w:rFonts w:eastAsia="Times New Roman" w:cs="Times New Roman"/>
                <w:kern w:val="0"/>
                <w:lang w:eastAsia="lt-LT" w:bidi="ar-SA"/>
              </w:rPr>
              <w:t>skleidžiant mineralinį gruntą (smėlį, žvyrą ir pan.) vandens telkinio dugne, nekeičiant kranto linijos</w:t>
            </w:r>
          </w:p>
        </w:tc>
        <w:tc>
          <w:tcPr>
            <w:tcW w:w="2694" w:type="dxa"/>
            <w:tcBorders>
              <w:top w:val="nil"/>
              <w:left w:val="single" w:sz="8" w:space="0" w:color="auto"/>
              <w:bottom w:val="single" w:sz="8" w:space="0" w:color="auto"/>
              <w:right w:val="nil"/>
            </w:tcBorders>
            <w:tcMar>
              <w:top w:w="0" w:type="dxa"/>
              <w:left w:w="108" w:type="dxa"/>
              <w:bottom w:w="0" w:type="dxa"/>
              <w:right w:w="108" w:type="dxa"/>
            </w:tcMar>
            <w:hideMark/>
          </w:tcPr>
          <w:p w:rsidR="00BD6EC9" w:rsidRPr="006849D8" w:rsidRDefault="00CD6879" w:rsidP="00CD6879">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 xml:space="preserve">pilamo grunto sluoksnis ≤ 10 cm </w:t>
            </w:r>
            <w:r w:rsidR="00BD6EC9" w:rsidRPr="006849D8">
              <w:rPr>
                <w:rFonts w:eastAsia="Times New Roman" w:cs="Times New Roman"/>
                <w:kern w:val="0"/>
                <w:lang w:eastAsia="lt-LT" w:bidi="ar-SA"/>
              </w:rPr>
              <w:t>arba</w:t>
            </w:r>
          </w:p>
          <w:p w:rsidR="00CD6879" w:rsidRPr="006849D8" w:rsidRDefault="00CD6879" w:rsidP="00BD6EC9">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plotas ≤ 0,04 ha</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879" w:rsidRPr="006849D8" w:rsidRDefault="00D01685" w:rsidP="00CD6879">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pilamo</w:t>
            </w:r>
            <w:r w:rsidR="00CD6879" w:rsidRPr="006849D8">
              <w:rPr>
                <w:rFonts w:eastAsia="Times New Roman" w:cs="Times New Roman"/>
                <w:kern w:val="0"/>
                <w:lang w:eastAsia="lt-LT" w:bidi="ar-SA"/>
              </w:rPr>
              <w:t xml:space="preserve"> &gt; 10 cm grunto sluoksnis arba </w:t>
            </w:r>
          </w:p>
          <w:p w:rsidR="00CD6879" w:rsidRPr="006849D8" w:rsidRDefault="00CD6879" w:rsidP="00CD6879">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plotas &gt; 0,04 ha</w:t>
            </w:r>
          </w:p>
        </w:tc>
      </w:tr>
      <w:tr w:rsidR="00CD6879" w:rsidRPr="00CD6879" w:rsidTr="00003D9B">
        <w:tc>
          <w:tcPr>
            <w:tcW w:w="4542" w:type="dxa"/>
            <w:tcBorders>
              <w:top w:val="nil"/>
              <w:left w:val="single" w:sz="8" w:space="0" w:color="auto"/>
              <w:bottom w:val="single" w:sz="8" w:space="0" w:color="auto"/>
              <w:right w:val="nil"/>
            </w:tcBorders>
            <w:tcMar>
              <w:top w:w="0" w:type="dxa"/>
              <w:left w:w="108" w:type="dxa"/>
              <w:bottom w:w="0" w:type="dxa"/>
              <w:right w:w="108" w:type="dxa"/>
            </w:tcMar>
            <w:hideMark/>
          </w:tcPr>
          <w:p w:rsidR="00CD6879" w:rsidRPr="006849D8" w:rsidRDefault="00CD6879" w:rsidP="006849D8">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1.</w:t>
            </w:r>
            <w:r w:rsidR="00AE301E" w:rsidRPr="006849D8">
              <w:rPr>
                <w:rFonts w:eastAsia="Times New Roman" w:cs="Times New Roman"/>
                <w:kern w:val="0"/>
                <w:lang w:eastAsia="lt-LT" w:bidi="ar-SA"/>
              </w:rPr>
              <w:t>4</w:t>
            </w:r>
            <w:r w:rsidRPr="006849D8">
              <w:rPr>
                <w:rFonts w:eastAsia="Times New Roman" w:cs="Times New Roman"/>
                <w:kern w:val="0"/>
                <w:lang w:eastAsia="lt-LT" w:bidi="ar-SA"/>
              </w:rPr>
              <w:t xml:space="preserve">. </w:t>
            </w:r>
            <w:proofErr w:type="spellStart"/>
            <w:r w:rsidRPr="006849D8">
              <w:rPr>
                <w:rFonts w:eastAsia="Times New Roman" w:cs="Times New Roman"/>
                <w:kern w:val="0"/>
                <w:lang w:eastAsia="lt-LT" w:bidi="ar-SA"/>
              </w:rPr>
              <w:t>biomanipuliacija</w:t>
            </w:r>
            <w:proofErr w:type="spellEnd"/>
          </w:p>
        </w:tc>
        <w:tc>
          <w:tcPr>
            <w:tcW w:w="2694" w:type="dxa"/>
            <w:tcBorders>
              <w:top w:val="nil"/>
              <w:left w:val="single" w:sz="8" w:space="0" w:color="auto"/>
              <w:bottom w:val="single" w:sz="8" w:space="0" w:color="auto"/>
              <w:right w:val="nil"/>
            </w:tcBorders>
            <w:tcMar>
              <w:top w:w="0" w:type="dxa"/>
              <w:left w:w="108" w:type="dxa"/>
              <w:bottom w:w="0" w:type="dxa"/>
              <w:right w:w="108" w:type="dxa"/>
            </w:tcMar>
            <w:hideMark/>
          </w:tcPr>
          <w:p w:rsidR="00CD6879" w:rsidRPr="006849D8" w:rsidRDefault="00CD6879" w:rsidP="00CD6879">
            <w:pPr>
              <w:widowControl/>
              <w:suppressAutoHyphens w:val="0"/>
              <w:autoSpaceDN/>
              <w:jc w:val="center"/>
              <w:textAlignment w:val="auto"/>
              <w:rPr>
                <w:rFonts w:eastAsia="Times New Roman" w:cs="Times New Roman"/>
                <w:kern w:val="0"/>
                <w:lang w:eastAsia="lt-LT" w:bidi="ar-SA"/>
              </w:rPr>
            </w:pPr>
            <w:r w:rsidRPr="006849D8">
              <w:rPr>
                <w:rFonts w:eastAsia="Times New Roman" w:cs="Times New Roman"/>
                <w:bCs/>
                <w:kern w:val="0"/>
                <w:lang w:eastAsia="lt-LT" w:bidi="ar-SA"/>
              </w:rPr>
              <w:t>–</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879" w:rsidRPr="006849D8" w:rsidRDefault="00CD6879" w:rsidP="00CD6879">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visi plotai</w:t>
            </w:r>
          </w:p>
        </w:tc>
      </w:tr>
      <w:tr w:rsidR="00CD6879" w:rsidRPr="00CD6879" w:rsidTr="00003D9B">
        <w:tc>
          <w:tcPr>
            <w:tcW w:w="4542" w:type="dxa"/>
            <w:tcBorders>
              <w:top w:val="nil"/>
              <w:left w:val="single" w:sz="8" w:space="0" w:color="auto"/>
              <w:bottom w:val="single" w:sz="8" w:space="0" w:color="auto"/>
              <w:right w:val="nil"/>
            </w:tcBorders>
            <w:tcMar>
              <w:top w:w="0" w:type="dxa"/>
              <w:left w:w="108" w:type="dxa"/>
              <w:bottom w:w="0" w:type="dxa"/>
              <w:right w:w="108" w:type="dxa"/>
            </w:tcMar>
            <w:hideMark/>
          </w:tcPr>
          <w:p w:rsidR="00CD6879" w:rsidRPr="006849D8" w:rsidRDefault="00CD6879" w:rsidP="006849D8">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1.</w:t>
            </w:r>
            <w:r w:rsidR="00AE301E" w:rsidRPr="006849D8">
              <w:rPr>
                <w:rFonts w:eastAsia="Times New Roman" w:cs="Times New Roman"/>
                <w:kern w:val="0"/>
                <w:lang w:eastAsia="lt-LT" w:bidi="ar-SA"/>
              </w:rPr>
              <w:t>5</w:t>
            </w:r>
            <w:r w:rsidRPr="006849D8">
              <w:rPr>
                <w:rFonts w:eastAsia="Times New Roman" w:cs="Times New Roman"/>
                <w:kern w:val="0"/>
                <w:lang w:eastAsia="lt-LT" w:bidi="ar-SA"/>
              </w:rPr>
              <w:t>. teršalų izoliavimas, stabilizavimas, sur</w:t>
            </w:r>
            <w:r w:rsidRPr="006849D8">
              <w:rPr>
                <w:rFonts w:eastAsia="Times New Roman" w:cs="Times New Roman"/>
                <w:kern w:val="0"/>
                <w:lang w:eastAsia="lt-LT" w:bidi="ar-SA"/>
              </w:rPr>
              <w:t>i</w:t>
            </w:r>
            <w:r w:rsidRPr="006849D8">
              <w:rPr>
                <w:rFonts w:eastAsia="Times New Roman" w:cs="Times New Roman"/>
                <w:kern w:val="0"/>
                <w:lang w:eastAsia="lt-LT" w:bidi="ar-SA"/>
              </w:rPr>
              <w:t>šimas</w:t>
            </w:r>
          </w:p>
        </w:tc>
        <w:tc>
          <w:tcPr>
            <w:tcW w:w="2694" w:type="dxa"/>
            <w:tcBorders>
              <w:top w:val="nil"/>
              <w:left w:val="single" w:sz="8" w:space="0" w:color="auto"/>
              <w:bottom w:val="single" w:sz="8" w:space="0" w:color="auto"/>
              <w:right w:val="nil"/>
            </w:tcBorders>
            <w:tcMar>
              <w:top w:w="0" w:type="dxa"/>
              <w:left w:w="108" w:type="dxa"/>
              <w:bottom w:w="0" w:type="dxa"/>
              <w:right w:w="108" w:type="dxa"/>
            </w:tcMar>
            <w:hideMark/>
          </w:tcPr>
          <w:p w:rsidR="00CD6879" w:rsidRPr="006849D8" w:rsidRDefault="00CD6879" w:rsidP="00CD6879">
            <w:pPr>
              <w:widowControl/>
              <w:suppressAutoHyphens w:val="0"/>
              <w:autoSpaceDN/>
              <w:jc w:val="center"/>
              <w:textAlignment w:val="auto"/>
              <w:rPr>
                <w:rFonts w:eastAsia="Times New Roman" w:cs="Times New Roman"/>
                <w:kern w:val="0"/>
                <w:lang w:eastAsia="lt-LT" w:bidi="ar-SA"/>
              </w:rPr>
            </w:pPr>
            <w:r w:rsidRPr="006849D8">
              <w:rPr>
                <w:rFonts w:eastAsia="Times New Roman" w:cs="Times New Roman"/>
                <w:bCs/>
                <w:kern w:val="0"/>
                <w:lang w:eastAsia="lt-LT" w:bidi="ar-SA"/>
              </w:rPr>
              <w:t>–</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879" w:rsidRPr="006849D8" w:rsidRDefault="00CD6879" w:rsidP="00CD6879">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visi plotai</w:t>
            </w:r>
          </w:p>
        </w:tc>
      </w:tr>
      <w:tr w:rsidR="00600F4F" w:rsidRPr="00CD6879" w:rsidTr="00003D9B">
        <w:tc>
          <w:tcPr>
            <w:tcW w:w="4542" w:type="dxa"/>
            <w:tcBorders>
              <w:top w:val="nil"/>
              <w:left w:val="single" w:sz="8" w:space="0" w:color="auto"/>
              <w:bottom w:val="single" w:sz="8" w:space="0" w:color="auto"/>
              <w:right w:val="nil"/>
            </w:tcBorders>
            <w:tcMar>
              <w:top w:w="0" w:type="dxa"/>
              <w:left w:w="108" w:type="dxa"/>
              <w:bottom w:w="0" w:type="dxa"/>
              <w:right w:w="108" w:type="dxa"/>
            </w:tcMar>
          </w:tcPr>
          <w:p w:rsidR="00600F4F" w:rsidRPr="006849D8" w:rsidRDefault="00793FD4" w:rsidP="009B7C54">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1.</w:t>
            </w:r>
            <w:r w:rsidR="009B7C54" w:rsidRPr="006849D8">
              <w:rPr>
                <w:rFonts w:eastAsia="Times New Roman" w:cs="Times New Roman"/>
                <w:kern w:val="0"/>
                <w:lang w:eastAsia="lt-LT" w:bidi="ar-SA"/>
              </w:rPr>
              <w:t>6</w:t>
            </w:r>
            <w:r w:rsidRPr="006849D8">
              <w:rPr>
                <w:rFonts w:eastAsia="Times New Roman" w:cs="Times New Roman"/>
                <w:kern w:val="0"/>
                <w:lang w:eastAsia="lt-LT" w:bidi="ar-SA"/>
              </w:rPr>
              <w:t>. dirbtinai ištiesintos upės atkarpos atst</w:t>
            </w:r>
            <w:r w:rsidRPr="006849D8">
              <w:rPr>
                <w:rFonts w:eastAsia="Times New Roman" w:cs="Times New Roman"/>
                <w:kern w:val="0"/>
                <w:lang w:eastAsia="lt-LT" w:bidi="ar-SA"/>
              </w:rPr>
              <w:t>a</w:t>
            </w:r>
            <w:r w:rsidRPr="006849D8">
              <w:rPr>
                <w:rFonts w:eastAsia="Times New Roman" w:cs="Times New Roman"/>
                <w:kern w:val="0"/>
                <w:lang w:eastAsia="lt-LT" w:bidi="ar-SA"/>
              </w:rPr>
              <w:t>tymo (</w:t>
            </w:r>
            <w:proofErr w:type="spellStart"/>
            <w:r w:rsidRPr="006849D8">
              <w:rPr>
                <w:rFonts w:eastAsia="Times New Roman" w:cs="Times New Roman"/>
                <w:kern w:val="0"/>
                <w:lang w:eastAsia="lt-LT" w:bidi="ar-SA"/>
              </w:rPr>
              <w:t>renatūralizavimo</w:t>
            </w:r>
            <w:proofErr w:type="spellEnd"/>
            <w:r w:rsidRPr="006849D8">
              <w:rPr>
                <w:rFonts w:eastAsia="Times New Roman" w:cs="Times New Roman"/>
                <w:kern w:val="0"/>
                <w:lang w:eastAsia="lt-LT" w:bidi="ar-SA"/>
              </w:rPr>
              <w:t>) darbai</w:t>
            </w:r>
          </w:p>
        </w:tc>
        <w:tc>
          <w:tcPr>
            <w:tcW w:w="2694" w:type="dxa"/>
            <w:tcBorders>
              <w:top w:val="nil"/>
              <w:left w:val="single" w:sz="8" w:space="0" w:color="auto"/>
              <w:bottom w:val="single" w:sz="8" w:space="0" w:color="auto"/>
              <w:right w:val="nil"/>
            </w:tcBorders>
            <w:tcMar>
              <w:top w:w="0" w:type="dxa"/>
              <w:left w:w="108" w:type="dxa"/>
              <w:bottom w:w="0" w:type="dxa"/>
              <w:right w:w="108" w:type="dxa"/>
            </w:tcMar>
          </w:tcPr>
          <w:p w:rsidR="00600F4F" w:rsidRPr="006849D8" w:rsidRDefault="00D05B17" w:rsidP="00A04FFC">
            <w:pPr>
              <w:widowControl/>
              <w:suppressAutoHyphens w:val="0"/>
              <w:autoSpaceDN/>
              <w:jc w:val="center"/>
              <w:textAlignment w:val="auto"/>
              <w:rPr>
                <w:rFonts w:eastAsia="Times New Roman" w:cs="Times New Roman"/>
                <w:bCs/>
                <w:kern w:val="0"/>
                <w:highlight w:val="magenta"/>
                <w:lang w:eastAsia="lt-LT" w:bidi="ar-SA"/>
              </w:rPr>
            </w:pPr>
            <w:r w:rsidRPr="006849D8">
              <w:rPr>
                <w:rFonts w:eastAsia="Times New Roman" w:cs="Times New Roman"/>
                <w:bCs/>
                <w:kern w:val="0"/>
                <w:lang w:eastAsia="lt-LT" w:bidi="ar-SA"/>
              </w:rPr>
              <w:t>–</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0C76" w:rsidRPr="006849D8" w:rsidRDefault="00D05B17" w:rsidP="006849D8">
            <w:pPr>
              <w:widowControl/>
              <w:suppressAutoHyphens w:val="0"/>
              <w:autoSpaceDN/>
              <w:textAlignment w:val="auto"/>
              <w:rPr>
                <w:rFonts w:eastAsia="Times New Roman" w:cs="Times New Roman"/>
                <w:kern w:val="0"/>
                <w:highlight w:val="magenta"/>
                <w:lang w:eastAsia="lt-LT" w:bidi="ar-SA"/>
              </w:rPr>
            </w:pPr>
            <w:r w:rsidRPr="006849D8">
              <w:rPr>
                <w:rFonts w:eastAsia="Times New Roman" w:cs="Times New Roman"/>
                <w:kern w:val="0"/>
                <w:lang w:eastAsia="lt-LT" w:bidi="ar-SA"/>
              </w:rPr>
              <w:t>visais atvejais</w:t>
            </w:r>
          </w:p>
        </w:tc>
      </w:tr>
      <w:tr w:rsidR="00CD6879" w:rsidRPr="00CD6879" w:rsidTr="00003D9B">
        <w:tc>
          <w:tcPr>
            <w:tcW w:w="99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879" w:rsidRPr="00CD6879" w:rsidRDefault="00CD6879" w:rsidP="00CD6879">
            <w:pPr>
              <w:widowControl/>
              <w:numPr>
                <w:ilvl w:val="0"/>
                <w:numId w:val="3"/>
              </w:numPr>
              <w:suppressAutoHyphens w:val="0"/>
              <w:autoSpaceDN/>
              <w:jc w:val="center"/>
              <w:textAlignment w:val="auto"/>
              <w:rPr>
                <w:rFonts w:eastAsia="Times New Roman" w:cs="Times New Roman"/>
                <w:kern w:val="0"/>
                <w:lang w:eastAsia="lt-LT" w:bidi="ar-SA"/>
              </w:rPr>
            </w:pPr>
            <w:r w:rsidRPr="00CD6879">
              <w:rPr>
                <w:rFonts w:eastAsia="Times New Roman" w:cs="Times New Roman"/>
                <w:kern w:val="0"/>
                <w:lang w:eastAsia="lt-LT" w:bidi="ar-SA"/>
              </w:rPr>
              <w:t>Kiti vandens telkiniai</w:t>
            </w:r>
          </w:p>
        </w:tc>
      </w:tr>
      <w:tr w:rsidR="00CD6879" w:rsidRPr="00CD6879" w:rsidTr="00003D9B">
        <w:tc>
          <w:tcPr>
            <w:tcW w:w="4542" w:type="dxa"/>
            <w:tcBorders>
              <w:top w:val="nil"/>
              <w:left w:val="single" w:sz="8" w:space="0" w:color="auto"/>
              <w:bottom w:val="single" w:sz="8" w:space="0" w:color="auto"/>
              <w:right w:val="nil"/>
            </w:tcBorders>
            <w:tcMar>
              <w:top w:w="0" w:type="dxa"/>
              <w:left w:w="108" w:type="dxa"/>
              <w:bottom w:w="0" w:type="dxa"/>
              <w:right w:w="108" w:type="dxa"/>
            </w:tcMar>
            <w:hideMark/>
          </w:tcPr>
          <w:p w:rsidR="00CD6879" w:rsidRPr="00CD6879" w:rsidRDefault="00CD6879">
            <w:pPr>
              <w:widowControl/>
              <w:suppressAutoHyphens w:val="0"/>
              <w:autoSpaceDN/>
              <w:textAlignment w:val="auto"/>
              <w:rPr>
                <w:rFonts w:eastAsia="Times New Roman" w:cs="Times New Roman"/>
                <w:kern w:val="0"/>
                <w:lang w:eastAsia="lt-LT" w:bidi="ar-SA"/>
              </w:rPr>
            </w:pPr>
            <w:r w:rsidRPr="00CD6879">
              <w:rPr>
                <w:rFonts w:eastAsia="Times New Roman" w:cs="Times New Roman"/>
                <w:kern w:val="0"/>
                <w:lang w:eastAsia="lt-LT" w:bidi="ar-SA"/>
              </w:rPr>
              <w:t>2.1. vandenyje augančios vandens augalijos pjovimas</w:t>
            </w:r>
            <w:r w:rsidR="00E74C8B">
              <w:rPr>
                <w:rFonts w:eastAsia="Times New Roman" w:cs="Times New Roman"/>
                <w:kern w:val="0"/>
                <w:sz w:val="20"/>
                <w:szCs w:val="20"/>
                <w:lang w:eastAsia="lt-LT" w:bidi="ar-SA"/>
              </w:rPr>
              <w:t xml:space="preserve">, </w:t>
            </w:r>
            <w:r w:rsidR="00E74C8B">
              <w:rPr>
                <w:rFonts w:eastAsia="Times New Roman" w:cs="Times New Roman"/>
                <w:kern w:val="0"/>
                <w:lang w:eastAsia="lt-LT" w:bidi="ar-SA"/>
              </w:rPr>
              <w:t xml:space="preserve">išskyrus </w:t>
            </w:r>
            <w:r w:rsidR="00E74C8B" w:rsidRPr="00D10BFA">
              <w:rPr>
                <w:rFonts w:eastAsia="Times New Roman" w:cs="Times New Roman"/>
                <w:kern w:val="0"/>
                <w:lang w:eastAsia="lt-LT" w:bidi="ar-SA"/>
              </w:rPr>
              <w:t>miestų</w:t>
            </w:r>
            <w:r w:rsidR="00E74C8B">
              <w:rPr>
                <w:rFonts w:eastAsia="Times New Roman" w:cs="Times New Roman"/>
                <w:kern w:val="0"/>
                <w:lang w:eastAsia="lt-LT" w:bidi="ar-SA"/>
              </w:rPr>
              <w:t>, miestelių</w:t>
            </w:r>
            <w:r w:rsidR="00E74C8B" w:rsidRPr="00D10BFA">
              <w:rPr>
                <w:rFonts w:eastAsia="Times New Roman" w:cs="Times New Roman"/>
                <w:kern w:val="0"/>
                <w:lang w:eastAsia="lt-LT" w:bidi="ar-SA"/>
              </w:rPr>
              <w:t xml:space="preserve"> teritor</w:t>
            </w:r>
            <w:r w:rsidR="00E74C8B" w:rsidRPr="00D10BFA">
              <w:rPr>
                <w:rFonts w:eastAsia="Times New Roman" w:cs="Times New Roman"/>
                <w:kern w:val="0"/>
                <w:lang w:eastAsia="lt-LT" w:bidi="ar-SA"/>
              </w:rPr>
              <w:t>i</w:t>
            </w:r>
            <w:r w:rsidR="00E74C8B" w:rsidRPr="00D10BFA">
              <w:rPr>
                <w:rFonts w:eastAsia="Times New Roman" w:cs="Times New Roman"/>
                <w:kern w:val="0"/>
                <w:lang w:eastAsia="lt-LT" w:bidi="ar-SA"/>
              </w:rPr>
              <w:t>jose esan</w:t>
            </w:r>
            <w:r w:rsidR="00E74C8B">
              <w:rPr>
                <w:rFonts w:eastAsia="Times New Roman" w:cs="Times New Roman"/>
                <w:kern w:val="0"/>
                <w:lang w:eastAsia="lt-LT" w:bidi="ar-SA"/>
              </w:rPr>
              <w:t>čiuose</w:t>
            </w:r>
            <w:r w:rsidR="00E74C8B" w:rsidRPr="00D10BFA">
              <w:rPr>
                <w:rFonts w:eastAsia="Times New Roman" w:cs="Times New Roman"/>
                <w:kern w:val="0"/>
                <w:lang w:eastAsia="lt-LT" w:bidi="ar-SA"/>
              </w:rPr>
              <w:t xml:space="preserve"> rekreaci</w:t>
            </w:r>
            <w:r w:rsidR="00E74C8B">
              <w:rPr>
                <w:rFonts w:eastAsia="Times New Roman" w:cs="Times New Roman"/>
                <w:kern w:val="0"/>
                <w:lang w:eastAsia="lt-LT" w:bidi="ar-SA"/>
              </w:rPr>
              <w:t xml:space="preserve">jai svarbiuose </w:t>
            </w:r>
            <w:r w:rsidR="00E74C8B" w:rsidRPr="00D10BFA">
              <w:rPr>
                <w:rFonts w:eastAsia="Times New Roman" w:cs="Times New Roman"/>
                <w:kern w:val="0"/>
                <w:lang w:eastAsia="lt-LT" w:bidi="ar-SA"/>
              </w:rPr>
              <w:t xml:space="preserve"> va</w:t>
            </w:r>
            <w:r w:rsidR="00E74C8B" w:rsidRPr="00D10BFA">
              <w:rPr>
                <w:rFonts w:eastAsia="Times New Roman" w:cs="Times New Roman"/>
                <w:kern w:val="0"/>
                <w:lang w:eastAsia="lt-LT" w:bidi="ar-SA"/>
              </w:rPr>
              <w:t>n</w:t>
            </w:r>
            <w:r w:rsidR="00E74C8B" w:rsidRPr="00D10BFA">
              <w:rPr>
                <w:rFonts w:eastAsia="Times New Roman" w:cs="Times New Roman"/>
                <w:kern w:val="0"/>
                <w:lang w:eastAsia="lt-LT" w:bidi="ar-SA"/>
              </w:rPr>
              <w:t>dens telkini</w:t>
            </w:r>
            <w:r w:rsidR="00E74C8B">
              <w:rPr>
                <w:rFonts w:eastAsia="Times New Roman" w:cs="Times New Roman"/>
                <w:kern w:val="0"/>
                <w:lang w:eastAsia="lt-LT" w:bidi="ar-SA"/>
              </w:rPr>
              <w:t>uose</w:t>
            </w:r>
            <w:r w:rsidR="00E74C8B" w:rsidRPr="00D10BFA">
              <w:rPr>
                <w:rFonts w:eastAsia="Times New Roman" w:cs="Times New Roman"/>
                <w:kern w:val="0"/>
                <w:lang w:eastAsia="lt-LT" w:bidi="ar-SA"/>
              </w:rPr>
              <w:t xml:space="preserve"> ar jų pakrantės</w:t>
            </w:r>
            <w:r w:rsidR="00E74C8B">
              <w:rPr>
                <w:rFonts w:eastAsia="Times New Roman" w:cs="Times New Roman"/>
                <w:kern w:val="0"/>
                <w:lang w:eastAsia="lt-LT" w:bidi="ar-SA"/>
              </w:rPr>
              <w:t>e</w:t>
            </w:r>
            <w:r w:rsidR="00E74C8B" w:rsidRPr="00D10BFA">
              <w:rPr>
                <w:rFonts w:eastAsia="Times New Roman" w:cs="Times New Roman"/>
                <w:kern w:val="0"/>
                <w:lang w:eastAsia="lt-LT" w:bidi="ar-SA"/>
              </w:rPr>
              <w:t>, kurie ter</w:t>
            </w:r>
            <w:r w:rsidR="00E74C8B" w:rsidRPr="00D10BFA">
              <w:rPr>
                <w:rFonts w:eastAsia="Times New Roman" w:cs="Times New Roman"/>
                <w:kern w:val="0"/>
                <w:lang w:eastAsia="lt-LT" w:bidi="ar-SA"/>
              </w:rPr>
              <w:t>i</w:t>
            </w:r>
            <w:r w:rsidR="00E74C8B" w:rsidRPr="00D10BFA">
              <w:rPr>
                <w:rFonts w:eastAsia="Times New Roman" w:cs="Times New Roman"/>
                <w:kern w:val="0"/>
                <w:lang w:eastAsia="lt-LT" w:bidi="ar-SA"/>
              </w:rPr>
              <w:t>torijų planavimo dokumentais ar savivald</w:t>
            </w:r>
            <w:r w:rsidR="00E74C8B" w:rsidRPr="00D10BFA">
              <w:rPr>
                <w:rFonts w:eastAsia="Times New Roman" w:cs="Times New Roman"/>
                <w:kern w:val="0"/>
                <w:lang w:eastAsia="lt-LT" w:bidi="ar-SA"/>
              </w:rPr>
              <w:t>y</w:t>
            </w:r>
            <w:r w:rsidR="00E74C8B" w:rsidRPr="00D10BFA">
              <w:rPr>
                <w:rFonts w:eastAsia="Times New Roman" w:cs="Times New Roman"/>
                <w:kern w:val="0"/>
                <w:lang w:eastAsia="lt-LT" w:bidi="ar-SA"/>
              </w:rPr>
              <w:t>bių tarybos sprendimais priskirti rekreac</w:t>
            </w:r>
            <w:r w:rsidR="00E74C8B" w:rsidRPr="00D10BFA">
              <w:rPr>
                <w:rFonts w:eastAsia="Times New Roman" w:cs="Times New Roman"/>
                <w:kern w:val="0"/>
                <w:lang w:eastAsia="lt-LT" w:bidi="ar-SA"/>
              </w:rPr>
              <w:t>i</w:t>
            </w:r>
            <w:r w:rsidR="00B5556A">
              <w:rPr>
                <w:rFonts w:eastAsia="Times New Roman" w:cs="Times New Roman"/>
                <w:kern w:val="0"/>
                <w:lang w:eastAsia="lt-LT" w:bidi="ar-SA"/>
              </w:rPr>
              <w:t>nėms teritorijoms</w:t>
            </w:r>
          </w:p>
        </w:tc>
        <w:tc>
          <w:tcPr>
            <w:tcW w:w="2694" w:type="dxa"/>
            <w:tcBorders>
              <w:top w:val="nil"/>
              <w:left w:val="single" w:sz="8" w:space="0" w:color="auto"/>
              <w:bottom w:val="single" w:sz="8" w:space="0" w:color="auto"/>
              <w:right w:val="nil"/>
            </w:tcBorders>
            <w:tcMar>
              <w:top w:w="0" w:type="dxa"/>
              <w:left w:w="108" w:type="dxa"/>
              <w:bottom w:w="0" w:type="dxa"/>
              <w:right w:w="108" w:type="dxa"/>
            </w:tcMar>
            <w:hideMark/>
          </w:tcPr>
          <w:p w:rsidR="00613B99" w:rsidRPr="006849D8" w:rsidRDefault="00613B99" w:rsidP="00613B99">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plotas nuo 0,04 iki 0,1 ha (imtinai)</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879" w:rsidRPr="006849D8" w:rsidRDefault="008033D9" w:rsidP="00CD6879">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 xml:space="preserve">plotas </w:t>
            </w:r>
            <w:r w:rsidR="00CD6879" w:rsidRPr="006849D8">
              <w:rPr>
                <w:rFonts w:eastAsia="Times New Roman" w:cs="Times New Roman"/>
                <w:kern w:val="0"/>
                <w:lang w:eastAsia="lt-LT" w:bidi="ar-SA"/>
              </w:rPr>
              <w:t>&gt; 0,1 ha</w:t>
            </w:r>
          </w:p>
        </w:tc>
      </w:tr>
      <w:tr w:rsidR="00CD6879" w:rsidRPr="00CD6879" w:rsidTr="00003D9B">
        <w:tc>
          <w:tcPr>
            <w:tcW w:w="4542" w:type="dxa"/>
            <w:tcBorders>
              <w:top w:val="nil"/>
              <w:left w:val="single" w:sz="8" w:space="0" w:color="auto"/>
              <w:bottom w:val="single" w:sz="8" w:space="0" w:color="auto"/>
              <w:right w:val="nil"/>
            </w:tcBorders>
            <w:tcMar>
              <w:top w:w="0" w:type="dxa"/>
              <w:left w:w="108" w:type="dxa"/>
              <w:bottom w:w="0" w:type="dxa"/>
              <w:right w:w="108" w:type="dxa"/>
            </w:tcMar>
            <w:hideMark/>
          </w:tcPr>
          <w:p w:rsidR="00CD6879" w:rsidRPr="00CD6879" w:rsidRDefault="00CD6879" w:rsidP="00CA311A">
            <w:pPr>
              <w:widowControl/>
              <w:suppressAutoHyphens w:val="0"/>
              <w:autoSpaceDN/>
              <w:textAlignment w:val="auto"/>
              <w:rPr>
                <w:rFonts w:eastAsia="Times New Roman" w:cs="Times New Roman"/>
                <w:kern w:val="0"/>
                <w:lang w:eastAsia="lt-LT" w:bidi="ar-SA"/>
              </w:rPr>
            </w:pPr>
            <w:r w:rsidRPr="00CD6879">
              <w:rPr>
                <w:rFonts w:eastAsia="Times New Roman" w:cs="Times New Roman"/>
                <w:kern w:val="0"/>
                <w:lang w:eastAsia="lt-LT" w:bidi="ar-SA"/>
              </w:rPr>
              <w:t>2.2. vandens telkinio valymo darbai</w:t>
            </w:r>
          </w:p>
        </w:tc>
        <w:tc>
          <w:tcPr>
            <w:tcW w:w="2694" w:type="dxa"/>
            <w:tcBorders>
              <w:top w:val="nil"/>
              <w:left w:val="single" w:sz="8" w:space="0" w:color="auto"/>
              <w:bottom w:val="single" w:sz="8" w:space="0" w:color="auto"/>
              <w:right w:val="nil"/>
            </w:tcBorders>
            <w:tcMar>
              <w:top w:w="0" w:type="dxa"/>
              <w:left w:w="108" w:type="dxa"/>
              <w:bottom w:w="0" w:type="dxa"/>
              <w:right w:w="108" w:type="dxa"/>
            </w:tcMar>
            <w:hideMark/>
          </w:tcPr>
          <w:p w:rsidR="006F5E80" w:rsidRPr="006849D8" w:rsidRDefault="00CD6879" w:rsidP="006849D8">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 xml:space="preserve">plotas nuo </w:t>
            </w:r>
            <w:r w:rsidR="00CF5403" w:rsidRPr="006849D8">
              <w:rPr>
                <w:rFonts w:eastAsia="Times New Roman" w:cs="Times New Roman"/>
                <w:kern w:val="0"/>
                <w:lang w:eastAsia="lt-LT" w:bidi="ar-SA"/>
              </w:rPr>
              <w:t xml:space="preserve">0,04 </w:t>
            </w:r>
            <w:r w:rsidRPr="006849D8">
              <w:rPr>
                <w:rFonts w:eastAsia="Times New Roman" w:cs="Times New Roman"/>
                <w:kern w:val="0"/>
                <w:lang w:eastAsia="lt-LT" w:bidi="ar-SA"/>
              </w:rPr>
              <w:t xml:space="preserve">iki </w:t>
            </w:r>
          </w:p>
          <w:p w:rsidR="00CD6879" w:rsidRPr="006849D8" w:rsidRDefault="00CF5403" w:rsidP="006849D8">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 xml:space="preserve">0,1 </w:t>
            </w:r>
            <w:r w:rsidR="00CD6879" w:rsidRPr="006849D8">
              <w:rPr>
                <w:rFonts w:eastAsia="Times New Roman" w:cs="Times New Roman"/>
                <w:kern w:val="0"/>
                <w:lang w:eastAsia="lt-LT" w:bidi="ar-SA"/>
              </w:rPr>
              <w:t>ha (imtinai)</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403" w:rsidRPr="006849D8" w:rsidRDefault="00CF5403" w:rsidP="00CD6879">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plotas &gt; 0,1 ha</w:t>
            </w:r>
          </w:p>
        </w:tc>
      </w:tr>
      <w:tr w:rsidR="00CD6879" w:rsidRPr="00CD6879" w:rsidTr="00003D9B">
        <w:tc>
          <w:tcPr>
            <w:tcW w:w="4542" w:type="dxa"/>
            <w:tcBorders>
              <w:top w:val="nil"/>
              <w:left w:val="single" w:sz="8" w:space="0" w:color="auto"/>
              <w:bottom w:val="single" w:sz="8" w:space="0" w:color="auto"/>
              <w:right w:val="nil"/>
            </w:tcBorders>
            <w:tcMar>
              <w:top w:w="0" w:type="dxa"/>
              <w:left w:w="108" w:type="dxa"/>
              <w:bottom w:w="0" w:type="dxa"/>
              <w:right w:w="108" w:type="dxa"/>
            </w:tcMar>
            <w:hideMark/>
          </w:tcPr>
          <w:p w:rsidR="00CD6879" w:rsidRPr="006849D8" w:rsidRDefault="00CD6879" w:rsidP="00CD6879">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 xml:space="preserve">2.3. maudyklos įrengimas </w:t>
            </w:r>
            <w:r w:rsidR="007A0576" w:rsidRPr="006849D8">
              <w:rPr>
                <w:rFonts w:eastAsia="Times New Roman" w:cs="Times New Roman"/>
                <w:kern w:val="0"/>
                <w:lang w:eastAsia="lt-LT" w:bidi="ar-SA"/>
              </w:rPr>
              <w:t xml:space="preserve">ar tvarkymas </w:t>
            </w:r>
            <w:r w:rsidRPr="006849D8">
              <w:rPr>
                <w:rFonts w:eastAsia="Times New Roman" w:cs="Times New Roman"/>
                <w:kern w:val="0"/>
                <w:lang w:eastAsia="lt-LT" w:bidi="ar-SA"/>
              </w:rPr>
              <w:t>p</w:t>
            </w:r>
            <w:r w:rsidRPr="006849D8">
              <w:rPr>
                <w:rFonts w:eastAsia="Times New Roman" w:cs="Times New Roman"/>
                <w:kern w:val="0"/>
                <w:lang w:eastAsia="lt-LT" w:bidi="ar-SA"/>
              </w:rPr>
              <w:t>a</w:t>
            </w:r>
            <w:r w:rsidRPr="006849D8">
              <w:rPr>
                <w:rFonts w:eastAsia="Times New Roman" w:cs="Times New Roman"/>
                <w:kern w:val="0"/>
                <w:lang w:eastAsia="lt-LT" w:bidi="ar-SA"/>
              </w:rPr>
              <w:t>skleidžiant mineralinį gruntą (smėlį, žvyrą ir pan.) vandens telkinio dugne, nekeičiant kranto linijos</w:t>
            </w:r>
          </w:p>
        </w:tc>
        <w:tc>
          <w:tcPr>
            <w:tcW w:w="2694" w:type="dxa"/>
            <w:tcBorders>
              <w:top w:val="nil"/>
              <w:left w:val="single" w:sz="8" w:space="0" w:color="auto"/>
              <w:bottom w:val="single" w:sz="8" w:space="0" w:color="auto"/>
              <w:right w:val="nil"/>
            </w:tcBorders>
            <w:tcMar>
              <w:top w:w="0" w:type="dxa"/>
              <w:left w:w="108" w:type="dxa"/>
              <w:bottom w:w="0" w:type="dxa"/>
              <w:right w:w="108" w:type="dxa"/>
            </w:tcMar>
            <w:hideMark/>
          </w:tcPr>
          <w:p w:rsidR="006F5E80" w:rsidRPr="006849D8" w:rsidRDefault="00CD6879" w:rsidP="006849D8">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 xml:space="preserve">plotas nuo </w:t>
            </w:r>
            <w:r w:rsidR="006775F2" w:rsidRPr="006849D8">
              <w:rPr>
                <w:rFonts w:eastAsia="Times New Roman" w:cs="Times New Roman"/>
                <w:kern w:val="0"/>
                <w:lang w:eastAsia="lt-LT" w:bidi="ar-SA"/>
              </w:rPr>
              <w:t xml:space="preserve">0,04 </w:t>
            </w:r>
            <w:r w:rsidRPr="006849D8">
              <w:rPr>
                <w:rFonts w:eastAsia="Times New Roman" w:cs="Times New Roman"/>
                <w:kern w:val="0"/>
                <w:lang w:eastAsia="lt-LT" w:bidi="ar-SA"/>
              </w:rPr>
              <w:t xml:space="preserve">ha iki </w:t>
            </w:r>
          </w:p>
          <w:p w:rsidR="00CD6879" w:rsidRPr="006849D8" w:rsidRDefault="006775F2" w:rsidP="006849D8">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 xml:space="preserve">0,1 </w:t>
            </w:r>
            <w:r w:rsidR="00CD6879" w:rsidRPr="006849D8">
              <w:rPr>
                <w:rFonts w:eastAsia="Times New Roman" w:cs="Times New Roman"/>
                <w:kern w:val="0"/>
                <w:lang w:eastAsia="lt-LT" w:bidi="ar-SA"/>
              </w:rPr>
              <w:t xml:space="preserve">ha (imtinai) </w:t>
            </w:r>
            <w:r w:rsidR="00B16F3E" w:rsidRPr="006849D8">
              <w:rPr>
                <w:rFonts w:eastAsia="Times New Roman" w:cs="Times New Roman"/>
                <w:kern w:val="0"/>
                <w:lang w:eastAsia="lt-LT" w:bidi="ar-SA"/>
              </w:rPr>
              <w:t xml:space="preserve">arba </w:t>
            </w:r>
            <w:r w:rsidR="00CD6879" w:rsidRPr="006849D8">
              <w:rPr>
                <w:rFonts w:eastAsia="Times New Roman" w:cs="Times New Roman"/>
                <w:kern w:val="0"/>
                <w:lang w:eastAsia="lt-LT" w:bidi="ar-SA"/>
              </w:rPr>
              <w:t>p</w:t>
            </w:r>
            <w:r w:rsidR="00CD6879" w:rsidRPr="006849D8">
              <w:rPr>
                <w:rFonts w:eastAsia="Times New Roman" w:cs="Times New Roman"/>
                <w:kern w:val="0"/>
                <w:lang w:eastAsia="lt-LT" w:bidi="ar-SA"/>
              </w:rPr>
              <w:t>i</w:t>
            </w:r>
            <w:r w:rsidR="00CD6879" w:rsidRPr="006849D8">
              <w:rPr>
                <w:rFonts w:eastAsia="Times New Roman" w:cs="Times New Roman"/>
                <w:kern w:val="0"/>
                <w:lang w:eastAsia="lt-LT" w:bidi="ar-SA"/>
              </w:rPr>
              <w:t>lamo grunto sluoksnis ≤ 10 cm</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879" w:rsidRPr="006849D8" w:rsidRDefault="00CD6879" w:rsidP="00CD6879">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 xml:space="preserve">plotas &gt; </w:t>
            </w:r>
            <w:r w:rsidR="006775F2" w:rsidRPr="006849D8">
              <w:rPr>
                <w:rFonts w:eastAsia="Times New Roman" w:cs="Times New Roman"/>
                <w:kern w:val="0"/>
                <w:lang w:eastAsia="lt-LT" w:bidi="ar-SA"/>
              </w:rPr>
              <w:t xml:space="preserve">0,1 </w:t>
            </w:r>
            <w:r w:rsidRPr="006849D8">
              <w:rPr>
                <w:rFonts w:eastAsia="Times New Roman" w:cs="Times New Roman"/>
                <w:kern w:val="0"/>
                <w:lang w:eastAsia="lt-LT" w:bidi="ar-SA"/>
              </w:rPr>
              <w:t>ha arba p</w:t>
            </w:r>
            <w:r w:rsidRPr="006849D8">
              <w:rPr>
                <w:rFonts w:eastAsia="Times New Roman" w:cs="Times New Roman"/>
                <w:kern w:val="0"/>
                <w:lang w:eastAsia="lt-LT" w:bidi="ar-SA"/>
              </w:rPr>
              <w:t>i</w:t>
            </w:r>
            <w:r w:rsidRPr="006849D8">
              <w:rPr>
                <w:rFonts w:eastAsia="Times New Roman" w:cs="Times New Roman"/>
                <w:kern w:val="0"/>
                <w:lang w:eastAsia="lt-LT" w:bidi="ar-SA"/>
              </w:rPr>
              <w:t xml:space="preserve">lamo grunto sluoksnis </w:t>
            </w:r>
          </w:p>
          <w:p w:rsidR="00CD6879" w:rsidRPr="006849D8" w:rsidRDefault="00CD6879" w:rsidP="00CD6879">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&gt; 10 cm</w:t>
            </w:r>
          </w:p>
        </w:tc>
      </w:tr>
      <w:tr w:rsidR="00CD6879" w:rsidRPr="00CD6879" w:rsidTr="00003D9B">
        <w:tc>
          <w:tcPr>
            <w:tcW w:w="4542" w:type="dxa"/>
            <w:tcBorders>
              <w:top w:val="nil"/>
              <w:left w:val="single" w:sz="8" w:space="0" w:color="auto"/>
              <w:bottom w:val="single" w:sz="8" w:space="0" w:color="auto"/>
              <w:right w:val="nil"/>
            </w:tcBorders>
            <w:tcMar>
              <w:top w:w="0" w:type="dxa"/>
              <w:left w:w="108" w:type="dxa"/>
              <w:bottom w:w="0" w:type="dxa"/>
              <w:right w:w="108" w:type="dxa"/>
            </w:tcMar>
            <w:hideMark/>
          </w:tcPr>
          <w:p w:rsidR="00CD6879" w:rsidRPr="006849D8" w:rsidRDefault="00CD6879" w:rsidP="009B7C54">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2.</w:t>
            </w:r>
            <w:r w:rsidR="009B7C54" w:rsidRPr="006849D8">
              <w:rPr>
                <w:rFonts w:eastAsia="Times New Roman" w:cs="Times New Roman"/>
                <w:kern w:val="0"/>
                <w:lang w:eastAsia="lt-LT" w:bidi="ar-SA"/>
              </w:rPr>
              <w:t>4</w:t>
            </w:r>
            <w:r w:rsidRPr="006849D8">
              <w:rPr>
                <w:rFonts w:eastAsia="Times New Roman" w:cs="Times New Roman"/>
                <w:kern w:val="0"/>
                <w:lang w:eastAsia="lt-LT" w:bidi="ar-SA"/>
              </w:rPr>
              <w:t xml:space="preserve">. </w:t>
            </w:r>
            <w:proofErr w:type="spellStart"/>
            <w:r w:rsidRPr="006849D8">
              <w:rPr>
                <w:rFonts w:eastAsia="Times New Roman" w:cs="Times New Roman"/>
                <w:kern w:val="0"/>
                <w:lang w:eastAsia="lt-LT" w:bidi="ar-SA"/>
              </w:rPr>
              <w:t>biomanipuliacija</w:t>
            </w:r>
            <w:proofErr w:type="spellEnd"/>
          </w:p>
        </w:tc>
        <w:tc>
          <w:tcPr>
            <w:tcW w:w="2694" w:type="dxa"/>
            <w:tcBorders>
              <w:top w:val="nil"/>
              <w:left w:val="single" w:sz="8" w:space="0" w:color="auto"/>
              <w:bottom w:val="single" w:sz="8" w:space="0" w:color="auto"/>
              <w:right w:val="nil"/>
            </w:tcBorders>
            <w:tcMar>
              <w:top w:w="0" w:type="dxa"/>
              <w:left w:w="108" w:type="dxa"/>
              <w:bottom w:w="0" w:type="dxa"/>
              <w:right w:w="108" w:type="dxa"/>
            </w:tcMar>
            <w:hideMark/>
          </w:tcPr>
          <w:p w:rsidR="00CD6879" w:rsidRPr="006849D8" w:rsidRDefault="00CD6879" w:rsidP="00CD6879">
            <w:pPr>
              <w:widowControl/>
              <w:suppressAutoHyphens w:val="0"/>
              <w:autoSpaceDN/>
              <w:jc w:val="center"/>
              <w:textAlignment w:val="auto"/>
              <w:rPr>
                <w:rFonts w:eastAsia="Times New Roman" w:cs="Times New Roman"/>
                <w:kern w:val="0"/>
                <w:lang w:eastAsia="lt-LT" w:bidi="ar-SA"/>
              </w:rPr>
            </w:pPr>
            <w:r w:rsidRPr="006849D8">
              <w:rPr>
                <w:rFonts w:eastAsia="Times New Roman" w:cs="Times New Roman"/>
                <w:bCs/>
                <w:kern w:val="0"/>
                <w:lang w:eastAsia="lt-LT" w:bidi="ar-SA"/>
              </w:rPr>
              <w:t>–</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879" w:rsidRPr="006849D8" w:rsidRDefault="00CD6879" w:rsidP="00CD6879">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visi plotai</w:t>
            </w:r>
          </w:p>
        </w:tc>
      </w:tr>
      <w:tr w:rsidR="00003D9B" w:rsidRPr="00CD6879" w:rsidTr="00003D9B">
        <w:tc>
          <w:tcPr>
            <w:tcW w:w="4542" w:type="dxa"/>
            <w:tcBorders>
              <w:top w:val="nil"/>
              <w:left w:val="single" w:sz="8" w:space="0" w:color="auto"/>
              <w:bottom w:val="single" w:sz="8" w:space="0" w:color="auto"/>
              <w:right w:val="nil"/>
            </w:tcBorders>
            <w:tcMar>
              <w:top w:w="0" w:type="dxa"/>
              <w:left w:w="108" w:type="dxa"/>
              <w:bottom w:w="0" w:type="dxa"/>
              <w:right w:w="108" w:type="dxa"/>
            </w:tcMar>
          </w:tcPr>
          <w:p w:rsidR="00003D9B" w:rsidRPr="006849D8" w:rsidRDefault="00003D9B" w:rsidP="009B7C54">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2.</w:t>
            </w:r>
            <w:r w:rsidR="009B7C54" w:rsidRPr="006849D8">
              <w:rPr>
                <w:rFonts w:eastAsia="Times New Roman" w:cs="Times New Roman"/>
                <w:kern w:val="0"/>
                <w:lang w:eastAsia="lt-LT" w:bidi="ar-SA"/>
              </w:rPr>
              <w:t>5</w:t>
            </w:r>
            <w:r w:rsidRPr="006849D8">
              <w:rPr>
                <w:rFonts w:eastAsia="Times New Roman" w:cs="Times New Roman"/>
                <w:kern w:val="0"/>
                <w:lang w:eastAsia="lt-LT" w:bidi="ar-SA"/>
              </w:rPr>
              <w:t>. teršalų izoliavimas, stabilizavimas, sur</w:t>
            </w:r>
            <w:r w:rsidRPr="006849D8">
              <w:rPr>
                <w:rFonts w:eastAsia="Times New Roman" w:cs="Times New Roman"/>
                <w:kern w:val="0"/>
                <w:lang w:eastAsia="lt-LT" w:bidi="ar-SA"/>
              </w:rPr>
              <w:t>i</w:t>
            </w:r>
            <w:r w:rsidRPr="006849D8">
              <w:rPr>
                <w:rFonts w:eastAsia="Times New Roman" w:cs="Times New Roman"/>
                <w:kern w:val="0"/>
                <w:lang w:eastAsia="lt-LT" w:bidi="ar-SA"/>
              </w:rPr>
              <w:t>šimas</w:t>
            </w:r>
          </w:p>
        </w:tc>
        <w:tc>
          <w:tcPr>
            <w:tcW w:w="2694" w:type="dxa"/>
            <w:tcBorders>
              <w:top w:val="nil"/>
              <w:left w:val="single" w:sz="8" w:space="0" w:color="auto"/>
              <w:bottom w:val="single" w:sz="8" w:space="0" w:color="auto"/>
              <w:right w:val="nil"/>
            </w:tcBorders>
            <w:tcMar>
              <w:top w:w="0" w:type="dxa"/>
              <w:left w:w="108" w:type="dxa"/>
              <w:bottom w:w="0" w:type="dxa"/>
              <w:right w:w="108" w:type="dxa"/>
            </w:tcMar>
          </w:tcPr>
          <w:p w:rsidR="00003D9B" w:rsidRPr="006849D8" w:rsidRDefault="00003D9B" w:rsidP="00691D99">
            <w:pPr>
              <w:widowControl/>
              <w:suppressAutoHyphens w:val="0"/>
              <w:autoSpaceDN/>
              <w:jc w:val="center"/>
              <w:textAlignment w:val="auto"/>
              <w:rPr>
                <w:rFonts w:eastAsia="Times New Roman" w:cs="Times New Roman"/>
                <w:kern w:val="0"/>
                <w:lang w:eastAsia="lt-LT" w:bidi="ar-SA"/>
              </w:rPr>
            </w:pPr>
            <w:r w:rsidRPr="006849D8">
              <w:rPr>
                <w:rFonts w:eastAsia="Times New Roman" w:cs="Times New Roman"/>
                <w:bCs/>
                <w:kern w:val="0"/>
                <w:lang w:eastAsia="lt-LT" w:bidi="ar-SA"/>
              </w:rPr>
              <w:t>–</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3D9B" w:rsidRPr="006849D8" w:rsidRDefault="00003D9B" w:rsidP="00691D99">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visi plotai</w:t>
            </w:r>
          </w:p>
        </w:tc>
      </w:tr>
      <w:tr w:rsidR="00C05B2B" w:rsidRPr="00CD6879" w:rsidTr="00003D9B">
        <w:tc>
          <w:tcPr>
            <w:tcW w:w="4542" w:type="dxa"/>
            <w:tcBorders>
              <w:top w:val="nil"/>
              <w:left w:val="single" w:sz="8" w:space="0" w:color="auto"/>
              <w:bottom w:val="single" w:sz="8" w:space="0" w:color="auto"/>
              <w:right w:val="nil"/>
            </w:tcBorders>
            <w:tcMar>
              <w:top w:w="0" w:type="dxa"/>
              <w:left w:w="108" w:type="dxa"/>
              <w:bottom w:w="0" w:type="dxa"/>
              <w:right w:w="108" w:type="dxa"/>
            </w:tcMar>
          </w:tcPr>
          <w:p w:rsidR="00C05B2B" w:rsidRPr="006849D8" w:rsidRDefault="00C05B2B" w:rsidP="009B7C54">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2.6. dirbtinai ištiesintos upės atkarpos atst</w:t>
            </w:r>
            <w:r w:rsidRPr="006849D8">
              <w:rPr>
                <w:rFonts w:eastAsia="Times New Roman" w:cs="Times New Roman"/>
                <w:kern w:val="0"/>
                <w:lang w:eastAsia="lt-LT" w:bidi="ar-SA"/>
              </w:rPr>
              <w:t>a</w:t>
            </w:r>
            <w:r w:rsidRPr="006849D8">
              <w:rPr>
                <w:rFonts w:eastAsia="Times New Roman" w:cs="Times New Roman"/>
                <w:kern w:val="0"/>
                <w:lang w:eastAsia="lt-LT" w:bidi="ar-SA"/>
              </w:rPr>
              <w:t>tymo (</w:t>
            </w:r>
            <w:proofErr w:type="spellStart"/>
            <w:r w:rsidRPr="006849D8">
              <w:rPr>
                <w:rFonts w:eastAsia="Times New Roman" w:cs="Times New Roman"/>
                <w:kern w:val="0"/>
                <w:lang w:eastAsia="lt-LT" w:bidi="ar-SA"/>
              </w:rPr>
              <w:t>renatūralizavimo</w:t>
            </w:r>
            <w:proofErr w:type="spellEnd"/>
            <w:r w:rsidRPr="006849D8">
              <w:rPr>
                <w:rFonts w:eastAsia="Times New Roman" w:cs="Times New Roman"/>
                <w:kern w:val="0"/>
                <w:lang w:eastAsia="lt-LT" w:bidi="ar-SA"/>
              </w:rPr>
              <w:t xml:space="preserve">) darbai </w:t>
            </w:r>
          </w:p>
        </w:tc>
        <w:tc>
          <w:tcPr>
            <w:tcW w:w="2694" w:type="dxa"/>
            <w:tcBorders>
              <w:top w:val="nil"/>
              <w:left w:val="single" w:sz="8" w:space="0" w:color="auto"/>
              <w:bottom w:val="single" w:sz="8" w:space="0" w:color="auto"/>
              <w:right w:val="nil"/>
            </w:tcBorders>
            <w:tcMar>
              <w:top w:w="0" w:type="dxa"/>
              <w:left w:w="108" w:type="dxa"/>
              <w:bottom w:w="0" w:type="dxa"/>
              <w:right w:w="108" w:type="dxa"/>
            </w:tcMar>
          </w:tcPr>
          <w:p w:rsidR="00C05B2B" w:rsidRPr="006849D8" w:rsidRDefault="00C05B2B" w:rsidP="00A04FFC">
            <w:pPr>
              <w:widowControl/>
              <w:suppressAutoHyphens w:val="0"/>
              <w:autoSpaceDN/>
              <w:jc w:val="center"/>
              <w:textAlignment w:val="auto"/>
              <w:rPr>
                <w:rFonts w:eastAsia="Times New Roman" w:cs="Times New Roman"/>
                <w:kern w:val="0"/>
                <w:lang w:eastAsia="lt-LT" w:bidi="ar-SA"/>
              </w:rPr>
            </w:pPr>
            <w:r w:rsidRPr="006849D8">
              <w:rPr>
                <w:rFonts w:eastAsia="Times New Roman" w:cs="Times New Roman"/>
                <w:bCs/>
                <w:kern w:val="0"/>
                <w:lang w:eastAsia="lt-LT" w:bidi="ar-SA"/>
              </w:rPr>
              <w:t>–</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5B2B" w:rsidRPr="006849D8" w:rsidRDefault="00C05B2B" w:rsidP="006849D8">
            <w:pPr>
              <w:widowControl/>
              <w:suppressAutoHyphens w:val="0"/>
              <w:autoSpaceDN/>
              <w:textAlignment w:val="auto"/>
              <w:rPr>
                <w:rFonts w:eastAsia="Times New Roman" w:cs="Times New Roman"/>
                <w:kern w:val="0"/>
                <w:lang w:eastAsia="lt-LT" w:bidi="ar-SA"/>
              </w:rPr>
            </w:pPr>
            <w:r w:rsidRPr="006849D8">
              <w:rPr>
                <w:rFonts w:eastAsia="Times New Roman" w:cs="Times New Roman"/>
                <w:kern w:val="0"/>
                <w:lang w:eastAsia="lt-LT" w:bidi="ar-SA"/>
              </w:rPr>
              <w:t>visais atvejais</w:t>
            </w:r>
          </w:p>
        </w:tc>
      </w:tr>
    </w:tbl>
    <w:p w:rsidR="00CD6879" w:rsidRPr="006849D8" w:rsidRDefault="00CD6879" w:rsidP="00CD6879">
      <w:pPr>
        <w:widowControl/>
        <w:suppressAutoHyphens w:val="0"/>
        <w:autoSpaceDN/>
        <w:textAlignment w:val="auto"/>
        <w:rPr>
          <w:rFonts w:eastAsia="Times New Roman" w:cs="Times New Roman"/>
          <w:kern w:val="0"/>
          <w:sz w:val="20"/>
          <w:szCs w:val="20"/>
          <w:lang w:eastAsia="lt-LT" w:bidi="ar-SA"/>
        </w:rPr>
      </w:pPr>
      <w:r w:rsidRPr="00CD6879">
        <w:rPr>
          <w:rFonts w:eastAsia="Times New Roman" w:cs="Times New Roman"/>
          <w:kern w:val="0"/>
          <w:sz w:val="20"/>
          <w:szCs w:val="20"/>
          <w:vertAlign w:val="superscript"/>
          <w:lang w:eastAsia="lt-LT" w:bidi="ar-SA"/>
        </w:rPr>
        <w:t>1</w:t>
      </w:r>
      <w:r w:rsidRPr="00CD6879">
        <w:rPr>
          <w:rFonts w:eastAsia="Times New Roman" w:cs="Times New Roman"/>
          <w:kern w:val="0"/>
          <w:sz w:val="20"/>
          <w:szCs w:val="20"/>
          <w:lang w:eastAsia="lt-LT" w:bidi="ar-SA"/>
        </w:rPr>
        <w:t xml:space="preserve">  </w:t>
      </w:r>
      <w:r w:rsidRPr="006849D8">
        <w:rPr>
          <w:rFonts w:eastAsia="Times New Roman" w:cs="Times New Roman"/>
          <w:kern w:val="0"/>
          <w:sz w:val="20"/>
          <w:szCs w:val="20"/>
          <w:lang w:eastAsia="lt-LT" w:bidi="ar-SA"/>
        </w:rPr>
        <w:t>jeigu atitinkama veikla neuždrausta teisės aktais</w:t>
      </w:r>
      <w:r w:rsidR="008957D5" w:rsidRPr="006849D8">
        <w:rPr>
          <w:rFonts w:eastAsia="Times New Roman" w:cs="Times New Roman"/>
          <w:kern w:val="0"/>
          <w:sz w:val="20"/>
          <w:szCs w:val="20"/>
          <w:lang w:eastAsia="lt-LT" w:bidi="ar-SA"/>
        </w:rPr>
        <w:t>.</w:t>
      </w:r>
    </w:p>
    <w:p w:rsidR="00912E35" w:rsidRPr="006849D8" w:rsidRDefault="00912E35" w:rsidP="00A04FFC">
      <w:pPr>
        <w:widowControl/>
        <w:suppressAutoHyphens w:val="0"/>
        <w:autoSpaceDN/>
        <w:jc w:val="both"/>
        <w:textAlignment w:val="auto"/>
        <w:rPr>
          <w:rFonts w:eastAsia="Times New Roman" w:cs="Times New Roman"/>
          <w:kern w:val="0"/>
          <w:sz w:val="20"/>
          <w:szCs w:val="20"/>
          <w:lang w:eastAsia="lt-LT" w:bidi="ar-SA"/>
        </w:rPr>
      </w:pPr>
    </w:p>
    <w:p w:rsidR="003517EE" w:rsidRDefault="003517EE">
      <w:pPr>
        <w:suppressAutoHyphens w:val="0"/>
        <w:rPr>
          <w:rFonts w:eastAsia="Times New Roman" w:cs="Times New Roman"/>
          <w:kern w:val="0"/>
          <w:lang w:eastAsia="lt-LT" w:bidi="ar-SA"/>
        </w:rPr>
        <w:sectPr w:rsidR="003517EE" w:rsidSect="00CA72AB">
          <w:headerReference w:type="first" r:id="rId11"/>
          <w:pgSz w:w="11906" w:h="16838"/>
          <w:pgMar w:top="1134" w:right="567" w:bottom="1134" w:left="1418" w:header="1140" w:footer="1134" w:gutter="0"/>
          <w:pgNumType w:start="1"/>
          <w:cols w:space="1296"/>
          <w:titlePg/>
          <w:docGrid w:linePitch="326"/>
        </w:sectPr>
      </w:pPr>
    </w:p>
    <w:p w:rsidR="002D1D9D" w:rsidRDefault="002D1D9D">
      <w:pPr>
        <w:suppressAutoHyphens w:val="0"/>
        <w:rPr>
          <w:rFonts w:eastAsia="Times New Roman" w:cs="Times New Roman"/>
          <w:kern w:val="0"/>
          <w:lang w:eastAsia="lt-LT" w:bidi="ar-SA"/>
        </w:rPr>
      </w:pPr>
    </w:p>
    <w:p w:rsidR="002D1D9D" w:rsidRPr="00CD6879" w:rsidRDefault="002D1D9D" w:rsidP="00CD6879">
      <w:pPr>
        <w:widowControl/>
        <w:suppressAutoHyphens w:val="0"/>
        <w:autoSpaceDE w:val="0"/>
        <w:autoSpaceDN/>
        <w:ind w:firstLine="573"/>
        <w:jc w:val="center"/>
        <w:textAlignment w:val="auto"/>
        <w:rPr>
          <w:rFonts w:ascii="TimesLT" w:eastAsia="Times New Roman" w:hAnsi="TimesLT" w:cs="Times New Roman"/>
          <w:kern w:val="0"/>
          <w:sz w:val="12"/>
          <w:szCs w:val="12"/>
          <w:lang w:eastAsia="lt-LT" w:bidi="ar-SA"/>
        </w:rPr>
      </w:pPr>
    </w:p>
    <w:p w:rsidR="00101211" w:rsidRPr="00CD6879" w:rsidRDefault="00101211" w:rsidP="00101211">
      <w:pPr>
        <w:ind w:left="5670" w:right="51"/>
        <w:jc w:val="both"/>
        <w:rPr>
          <w:rFonts w:eastAsia="Times New Roman" w:cs="Times New Roman"/>
          <w:kern w:val="0"/>
          <w:lang w:eastAsia="lt-LT" w:bidi="ar-SA"/>
        </w:rPr>
      </w:pPr>
      <w:r w:rsidRPr="00CD6879">
        <w:rPr>
          <w:rFonts w:eastAsia="Times New Roman" w:cs="Times New Roman"/>
          <w:kern w:val="0"/>
          <w:lang w:eastAsia="lt-LT" w:bidi="ar-SA"/>
        </w:rPr>
        <w:t xml:space="preserve">Paviršinių vandens telkinių </w:t>
      </w:r>
    </w:p>
    <w:p w:rsidR="00101211" w:rsidRPr="00CD6879" w:rsidRDefault="00101211" w:rsidP="00101211">
      <w:pPr>
        <w:widowControl/>
        <w:suppressAutoHyphens w:val="0"/>
        <w:autoSpaceDN/>
        <w:ind w:left="5670" w:right="51"/>
        <w:jc w:val="both"/>
        <w:textAlignment w:val="auto"/>
        <w:rPr>
          <w:rFonts w:eastAsia="Times New Roman" w:cs="Times New Roman"/>
          <w:kern w:val="0"/>
          <w:lang w:eastAsia="lt-LT" w:bidi="ar-SA"/>
        </w:rPr>
      </w:pPr>
      <w:r w:rsidRPr="00CD6879">
        <w:rPr>
          <w:rFonts w:eastAsia="Times New Roman" w:cs="Times New Roman"/>
          <w:kern w:val="0"/>
          <w:lang w:eastAsia="lt-LT" w:bidi="ar-SA"/>
        </w:rPr>
        <w:t>tvarkymo reikalavimų aprašo</w:t>
      </w:r>
    </w:p>
    <w:p w:rsidR="00101211" w:rsidRDefault="00101211" w:rsidP="00101211">
      <w:pPr>
        <w:widowControl/>
        <w:suppressAutoHyphens w:val="0"/>
        <w:autoSpaceDN/>
        <w:ind w:left="5670" w:right="49"/>
        <w:jc w:val="both"/>
        <w:textAlignment w:val="auto"/>
        <w:rPr>
          <w:rFonts w:eastAsia="Times New Roman" w:cs="Times New Roman"/>
          <w:kern w:val="0"/>
          <w:lang w:eastAsia="lt-LT" w:bidi="ar-SA"/>
        </w:rPr>
      </w:pPr>
      <w:r>
        <w:rPr>
          <w:rFonts w:eastAsia="Times New Roman" w:cs="Times New Roman"/>
          <w:kern w:val="0"/>
          <w:lang w:eastAsia="lt-LT" w:bidi="ar-SA"/>
        </w:rPr>
        <w:t>2</w:t>
      </w:r>
      <w:r w:rsidRPr="00CD6879">
        <w:rPr>
          <w:rFonts w:eastAsia="Times New Roman" w:cs="Times New Roman"/>
          <w:kern w:val="0"/>
          <w:lang w:eastAsia="lt-LT" w:bidi="ar-SA"/>
        </w:rPr>
        <w:t xml:space="preserve"> priedas</w:t>
      </w:r>
    </w:p>
    <w:p w:rsidR="00D82698" w:rsidRPr="00CD6879" w:rsidRDefault="00D82698" w:rsidP="00101211">
      <w:pPr>
        <w:widowControl/>
        <w:suppressAutoHyphens w:val="0"/>
        <w:autoSpaceDN/>
        <w:ind w:left="5670" w:right="49"/>
        <w:jc w:val="both"/>
        <w:textAlignment w:val="auto"/>
        <w:rPr>
          <w:rFonts w:eastAsia="Times New Roman" w:cs="Times New Roman"/>
          <w:kern w:val="0"/>
          <w:lang w:eastAsia="lt-LT" w:bidi="ar-SA"/>
        </w:rPr>
      </w:pPr>
    </w:p>
    <w:p w:rsidR="00143DE5" w:rsidRDefault="00A57D42" w:rsidP="00A32A4A">
      <w:pPr>
        <w:widowControl/>
        <w:suppressAutoHyphens w:val="0"/>
        <w:autoSpaceDN/>
        <w:ind w:firstLine="567"/>
        <w:jc w:val="center"/>
        <w:textAlignment w:val="auto"/>
        <w:rPr>
          <w:rFonts w:eastAsia="Times New Roman" w:cs="Times New Roman"/>
          <w:b/>
          <w:kern w:val="0"/>
          <w:lang w:eastAsia="lt-LT" w:bidi="ar-SA"/>
        </w:rPr>
      </w:pPr>
      <w:r>
        <w:rPr>
          <w:rFonts w:eastAsia="Times New Roman" w:cs="Times New Roman"/>
          <w:b/>
          <w:kern w:val="0"/>
          <w:lang w:eastAsia="lt-LT" w:bidi="ar-SA"/>
        </w:rPr>
        <w:t>PROJEKT</w:t>
      </w:r>
      <w:r w:rsidR="00313CB1">
        <w:rPr>
          <w:rFonts w:eastAsia="Times New Roman" w:cs="Times New Roman"/>
          <w:b/>
          <w:kern w:val="0"/>
          <w:lang w:eastAsia="lt-LT" w:bidi="ar-SA"/>
        </w:rPr>
        <w:t>O</w:t>
      </w:r>
      <w:r>
        <w:rPr>
          <w:rFonts w:eastAsia="Times New Roman" w:cs="Times New Roman"/>
          <w:b/>
          <w:kern w:val="0"/>
          <w:lang w:eastAsia="lt-LT" w:bidi="ar-SA"/>
        </w:rPr>
        <w:t xml:space="preserve"> RENGI</w:t>
      </w:r>
      <w:r w:rsidR="00143DE5" w:rsidRPr="006A0B48">
        <w:rPr>
          <w:rFonts w:eastAsia="Times New Roman" w:cs="Times New Roman"/>
          <w:b/>
          <w:kern w:val="0"/>
          <w:lang w:eastAsia="lt-LT" w:bidi="ar-SA"/>
        </w:rPr>
        <w:t>M</w:t>
      </w:r>
      <w:r>
        <w:rPr>
          <w:rFonts w:eastAsia="Times New Roman" w:cs="Times New Roman"/>
          <w:b/>
          <w:kern w:val="0"/>
          <w:lang w:eastAsia="lt-LT" w:bidi="ar-SA"/>
        </w:rPr>
        <w:t>UI (</w:t>
      </w:r>
      <w:r w:rsidR="00143DE5">
        <w:rPr>
          <w:rFonts w:eastAsia="Times New Roman" w:cs="Times New Roman"/>
          <w:b/>
          <w:kern w:val="0"/>
          <w:lang w:eastAsia="lt-LT" w:bidi="ar-SA"/>
        </w:rPr>
        <w:t xml:space="preserve">VANDENS TELKINIO </w:t>
      </w:r>
    </w:p>
    <w:p w:rsidR="00314F6A" w:rsidRPr="00A32A4A" w:rsidRDefault="00143DE5" w:rsidP="00A32A4A">
      <w:pPr>
        <w:widowControl/>
        <w:suppressAutoHyphens w:val="0"/>
        <w:autoSpaceDN/>
        <w:ind w:firstLine="567"/>
        <w:jc w:val="center"/>
        <w:textAlignment w:val="auto"/>
        <w:rPr>
          <w:rFonts w:eastAsia="Times New Roman" w:cs="Times New Roman"/>
          <w:b/>
          <w:kern w:val="0"/>
          <w:lang w:eastAsia="lt-LT" w:bidi="ar-SA"/>
        </w:rPr>
      </w:pPr>
      <w:r>
        <w:rPr>
          <w:rFonts w:eastAsia="Times New Roman" w:cs="Times New Roman"/>
          <w:b/>
          <w:kern w:val="0"/>
          <w:lang w:eastAsia="lt-LT" w:bidi="ar-SA"/>
        </w:rPr>
        <w:t>TVARKYMO DARBAMS</w:t>
      </w:r>
      <w:r w:rsidR="00A57D42">
        <w:rPr>
          <w:rFonts w:eastAsia="Times New Roman" w:cs="Times New Roman"/>
          <w:b/>
          <w:kern w:val="0"/>
          <w:lang w:eastAsia="lt-LT" w:bidi="ar-SA"/>
        </w:rPr>
        <w:t>)</w:t>
      </w:r>
      <w:r>
        <w:rPr>
          <w:rFonts w:eastAsia="Times New Roman" w:cs="Times New Roman"/>
          <w:b/>
          <w:kern w:val="0"/>
          <w:lang w:eastAsia="lt-LT" w:bidi="ar-SA"/>
        </w:rPr>
        <w:t xml:space="preserve"> KELIAMI </w:t>
      </w:r>
      <w:r w:rsidRPr="006A0B48">
        <w:rPr>
          <w:rFonts w:eastAsia="Times New Roman" w:cs="Times New Roman"/>
          <w:b/>
          <w:kern w:val="0"/>
          <w:lang w:eastAsia="lt-LT" w:bidi="ar-SA"/>
        </w:rPr>
        <w:t>REIKALAVIMAI</w:t>
      </w:r>
    </w:p>
    <w:p w:rsidR="006A0B48" w:rsidRDefault="006A0B48" w:rsidP="00D96E43">
      <w:pPr>
        <w:widowControl/>
        <w:suppressAutoHyphens w:val="0"/>
        <w:autoSpaceDN/>
        <w:ind w:firstLine="567"/>
        <w:jc w:val="both"/>
        <w:textAlignment w:val="auto"/>
        <w:rPr>
          <w:rFonts w:eastAsia="Times New Roman" w:cs="Times New Roman"/>
          <w:kern w:val="0"/>
          <w:lang w:eastAsia="lt-LT" w:bidi="ar-SA"/>
        </w:rPr>
      </w:pPr>
    </w:p>
    <w:tbl>
      <w:tblPr>
        <w:tblStyle w:val="TableGrid"/>
        <w:tblW w:w="0" w:type="auto"/>
        <w:tblLook w:val="04A0" w:firstRow="1" w:lastRow="0" w:firstColumn="1" w:lastColumn="0" w:noHBand="0" w:noVBand="1"/>
      </w:tblPr>
      <w:tblGrid>
        <w:gridCol w:w="3652"/>
        <w:gridCol w:w="6485"/>
      </w:tblGrid>
      <w:tr w:rsidR="006A0B48" w:rsidTr="00A32A4A">
        <w:tc>
          <w:tcPr>
            <w:tcW w:w="3652" w:type="dxa"/>
          </w:tcPr>
          <w:p w:rsidR="00143DE5" w:rsidRDefault="004A7EFE" w:rsidP="00A32A4A">
            <w:pPr>
              <w:widowControl/>
              <w:suppressAutoHyphens w:val="0"/>
              <w:autoSpaceDN/>
              <w:textAlignment w:val="auto"/>
              <w:rPr>
                <w:rFonts w:eastAsia="Times New Roman" w:cs="Times New Roman"/>
                <w:b/>
                <w:kern w:val="0"/>
                <w:lang w:eastAsia="lt-LT" w:bidi="ar-SA"/>
              </w:rPr>
            </w:pPr>
            <w:r w:rsidRPr="00A32A4A">
              <w:rPr>
                <w:rFonts w:eastAsia="Times New Roman" w:cs="Times New Roman"/>
                <w:b/>
                <w:kern w:val="0"/>
                <w:lang w:eastAsia="lt-LT" w:bidi="ar-SA"/>
              </w:rPr>
              <w:t>Vandens telkinio tvarkymo</w:t>
            </w:r>
          </w:p>
          <w:p w:rsidR="006A0B48" w:rsidRPr="00A32A4A" w:rsidRDefault="004A7EFE" w:rsidP="00A32A4A">
            <w:pPr>
              <w:widowControl/>
              <w:suppressAutoHyphens w:val="0"/>
              <w:autoSpaceDN/>
              <w:textAlignment w:val="auto"/>
              <w:rPr>
                <w:rFonts w:eastAsia="Times New Roman" w:cs="Times New Roman"/>
                <w:b/>
                <w:kern w:val="0"/>
                <w:lang w:eastAsia="lt-LT" w:bidi="ar-SA"/>
              </w:rPr>
            </w:pPr>
            <w:r w:rsidRPr="00A32A4A">
              <w:rPr>
                <w:rFonts w:eastAsia="Times New Roman" w:cs="Times New Roman"/>
                <w:b/>
                <w:kern w:val="0"/>
                <w:lang w:eastAsia="lt-LT" w:bidi="ar-SA"/>
              </w:rPr>
              <w:t>darbai</w:t>
            </w:r>
          </w:p>
        </w:tc>
        <w:tc>
          <w:tcPr>
            <w:tcW w:w="6485" w:type="dxa"/>
          </w:tcPr>
          <w:p w:rsidR="006A0B48" w:rsidRPr="00A32A4A" w:rsidRDefault="004A7EFE" w:rsidP="00A32A4A">
            <w:pPr>
              <w:widowControl/>
              <w:suppressAutoHyphens w:val="0"/>
              <w:autoSpaceDN/>
              <w:jc w:val="center"/>
              <w:textAlignment w:val="auto"/>
              <w:rPr>
                <w:rFonts w:eastAsia="Times New Roman" w:cs="Times New Roman"/>
                <w:b/>
                <w:kern w:val="0"/>
                <w:lang w:eastAsia="lt-LT" w:bidi="ar-SA"/>
              </w:rPr>
            </w:pPr>
            <w:r w:rsidRPr="00A32A4A">
              <w:rPr>
                <w:rFonts w:eastAsia="Times New Roman" w:cs="Times New Roman"/>
                <w:b/>
                <w:kern w:val="0"/>
                <w:lang w:eastAsia="lt-LT" w:bidi="ar-SA"/>
              </w:rPr>
              <w:t>Reikalavimai</w:t>
            </w:r>
          </w:p>
        </w:tc>
      </w:tr>
      <w:tr w:rsidR="006A0B48" w:rsidTr="00A32A4A">
        <w:tc>
          <w:tcPr>
            <w:tcW w:w="3652" w:type="dxa"/>
          </w:tcPr>
          <w:p w:rsidR="006A0B48" w:rsidRPr="00A32A4A" w:rsidRDefault="0009733F" w:rsidP="0009733F">
            <w:pPr>
              <w:pStyle w:val="ListParagraph"/>
              <w:widowControl/>
              <w:suppressAutoHyphens w:val="0"/>
              <w:autoSpaceDN/>
              <w:ind w:left="0"/>
              <w:textAlignment w:val="auto"/>
              <w:rPr>
                <w:rFonts w:eastAsia="Times New Roman" w:cs="Times New Roman"/>
                <w:b/>
                <w:kern w:val="0"/>
                <w:lang w:eastAsia="lt-LT" w:bidi="ar-SA"/>
              </w:rPr>
            </w:pPr>
            <w:r>
              <w:rPr>
                <w:rFonts w:eastAsia="Times New Roman" w:cs="Times New Roman"/>
                <w:b/>
                <w:kern w:val="0"/>
                <w:lang w:eastAsia="lt-LT" w:bidi="ar-SA"/>
              </w:rPr>
              <w:t xml:space="preserve">1. </w:t>
            </w:r>
            <w:proofErr w:type="spellStart"/>
            <w:r w:rsidR="006F67B1" w:rsidRPr="00A32A4A">
              <w:rPr>
                <w:rFonts w:eastAsia="Times New Roman" w:cs="Times New Roman"/>
                <w:b/>
                <w:kern w:val="0"/>
                <w:lang w:eastAsia="lt-LT" w:bidi="ar-SA"/>
              </w:rPr>
              <w:t>Makrofitų</w:t>
            </w:r>
            <w:proofErr w:type="spellEnd"/>
            <w:r w:rsidR="006F67B1" w:rsidRPr="00A32A4A">
              <w:rPr>
                <w:rFonts w:eastAsia="Times New Roman" w:cs="Times New Roman"/>
                <w:b/>
                <w:kern w:val="0"/>
                <w:lang w:eastAsia="lt-LT" w:bidi="ar-SA"/>
              </w:rPr>
              <w:t xml:space="preserve"> šalinimas, sodin</w:t>
            </w:r>
            <w:r w:rsidR="006F67B1" w:rsidRPr="00A32A4A">
              <w:rPr>
                <w:rFonts w:eastAsia="Times New Roman" w:cs="Times New Roman"/>
                <w:b/>
                <w:kern w:val="0"/>
                <w:lang w:eastAsia="lt-LT" w:bidi="ar-SA"/>
              </w:rPr>
              <w:t>i</w:t>
            </w:r>
            <w:r w:rsidR="006F67B1" w:rsidRPr="00A32A4A">
              <w:rPr>
                <w:rFonts w:eastAsia="Times New Roman" w:cs="Times New Roman"/>
                <w:b/>
                <w:kern w:val="0"/>
                <w:lang w:eastAsia="lt-LT" w:bidi="ar-SA"/>
              </w:rPr>
              <w:t>mas</w:t>
            </w:r>
          </w:p>
        </w:tc>
        <w:tc>
          <w:tcPr>
            <w:tcW w:w="6485" w:type="dxa"/>
          </w:tcPr>
          <w:p w:rsidR="00F479C8" w:rsidRPr="00454598" w:rsidRDefault="00F479C8" w:rsidP="004114BD">
            <w:pPr>
              <w:widowControl/>
              <w:suppressAutoHyphens w:val="0"/>
              <w:autoSpaceDN/>
              <w:ind w:firstLine="459"/>
              <w:jc w:val="both"/>
              <w:textAlignment w:val="auto"/>
              <w:rPr>
                <w:rFonts w:eastAsia="Times New Roman" w:cs="Times New Roman"/>
                <w:kern w:val="0"/>
                <w:lang w:eastAsia="lt-LT" w:bidi="ar-SA"/>
              </w:rPr>
            </w:pPr>
            <w:r w:rsidRPr="00454598">
              <w:rPr>
                <w:rFonts w:eastAsia="Times New Roman" w:cs="Times New Roman"/>
                <w:kern w:val="0"/>
                <w:lang w:eastAsia="lt-LT" w:bidi="ar-SA"/>
              </w:rPr>
              <w:t xml:space="preserve">1.1. planuojant </w:t>
            </w:r>
            <w:proofErr w:type="spellStart"/>
            <w:r w:rsidRPr="00454598">
              <w:rPr>
                <w:rFonts w:eastAsia="Times New Roman" w:cs="Times New Roman"/>
                <w:kern w:val="0"/>
                <w:lang w:eastAsia="lt-LT" w:bidi="ar-SA"/>
              </w:rPr>
              <w:t>ma</w:t>
            </w:r>
            <w:r>
              <w:rPr>
                <w:rFonts w:eastAsia="Times New Roman" w:cs="Times New Roman"/>
                <w:kern w:val="0"/>
                <w:lang w:eastAsia="lt-LT" w:bidi="ar-SA"/>
              </w:rPr>
              <w:t>krofitų</w:t>
            </w:r>
            <w:proofErr w:type="spellEnd"/>
            <w:r>
              <w:rPr>
                <w:rFonts w:eastAsia="Times New Roman" w:cs="Times New Roman"/>
                <w:kern w:val="0"/>
                <w:lang w:eastAsia="lt-LT" w:bidi="ar-SA"/>
              </w:rPr>
              <w:t xml:space="preserve"> šalinimo darbus, turi</w:t>
            </w:r>
            <w:r w:rsidRPr="00454598">
              <w:rPr>
                <w:rFonts w:eastAsia="Times New Roman" w:cs="Times New Roman"/>
                <w:kern w:val="0"/>
                <w:lang w:eastAsia="lt-LT" w:bidi="ar-SA"/>
              </w:rPr>
              <w:t xml:space="preserve"> būti</w:t>
            </w:r>
            <w:r>
              <w:rPr>
                <w:rFonts w:eastAsia="Times New Roman" w:cs="Times New Roman"/>
                <w:kern w:val="0"/>
                <w:lang w:eastAsia="lt-LT" w:bidi="ar-SA"/>
              </w:rPr>
              <w:t xml:space="preserve"> įverti</w:t>
            </w:r>
            <w:r>
              <w:rPr>
                <w:rFonts w:eastAsia="Times New Roman" w:cs="Times New Roman"/>
                <w:kern w:val="0"/>
                <w:lang w:eastAsia="lt-LT" w:bidi="ar-SA"/>
              </w:rPr>
              <w:t>n</w:t>
            </w:r>
            <w:r>
              <w:rPr>
                <w:rFonts w:eastAsia="Times New Roman" w:cs="Times New Roman"/>
                <w:kern w:val="0"/>
                <w:lang w:eastAsia="lt-LT" w:bidi="ar-SA"/>
              </w:rPr>
              <w:t>ta,</w:t>
            </w:r>
            <w:r w:rsidRPr="00454598">
              <w:rPr>
                <w:rFonts w:eastAsia="Times New Roman" w:cs="Times New Roman"/>
                <w:kern w:val="0"/>
                <w:lang w:eastAsia="lt-LT" w:bidi="ar-SA"/>
              </w:rPr>
              <w:t xml:space="preserve"> ar nėra reikšmingos </w:t>
            </w:r>
            <w:proofErr w:type="spellStart"/>
            <w:r w:rsidRPr="00454598">
              <w:rPr>
                <w:rFonts w:eastAsia="Times New Roman" w:cs="Times New Roman"/>
                <w:kern w:val="0"/>
                <w:lang w:eastAsia="lt-LT" w:bidi="ar-SA"/>
              </w:rPr>
              <w:t>biogeni</w:t>
            </w:r>
            <w:r>
              <w:rPr>
                <w:rFonts w:eastAsia="Times New Roman" w:cs="Times New Roman"/>
                <w:kern w:val="0"/>
                <w:lang w:eastAsia="lt-LT" w:bidi="ar-SA"/>
              </w:rPr>
              <w:t>nių</w:t>
            </w:r>
            <w:proofErr w:type="spellEnd"/>
            <w:r>
              <w:rPr>
                <w:rFonts w:eastAsia="Times New Roman" w:cs="Times New Roman"/>
                <w:kern w:val="0"/>
                <w:lang w:eastAsia="lt-LT" w:bidi="ar-SA"/>
              </w:rPr>
              <w:t xml:space="preserve"> ir organinių</w:t>
            </w:r>
            <w:r w:rsidRPr="00454598">
              <w:rPr>
                <w:rFonts w:eastAsia="Times New Roman" w:cs="Times New Roman"/>
                <w:kern w:val="0"/>
                <w:lang w:eastAsia="lt-LT" w:bidi="ar-SA"/>
              </w:rPr>
              <w:t xml:space="preserve"> medžiagų</w:t>
            </w:r>
            <w:r>
              <w:rPr>
                <w:rFonts w:eastAsia="Times New Roman" w:cs="Times New Roman"/>
                <w:kern w:val="0"/>
                <w:lang w:eastAsia="lt-LT" w:bidi="ar-SA"/>
              </w:rPr>
              <w:t xml:space="preserve"> </w:t>
            </w:r>
            <w:proofErr w:type="spellStart"/>
            <w:r w:rsidRPr="00454598">
              <w:rPr>
                <w:rFonts w:eastAsia="Times New Roman" w:cs="Times New Roman"/>
                <w:kern w:val="0"/>
                <w:lang w:eastAsia="lt-LT" w:bidi="ar-SA"/>
              </w:rPr>
              <w:t>priet</w:t>
            </w:r>
            <w:r w:rsidRPr="00454598">
              <w:rPr>
                <w:rFonts w:eastAsia="Times New Roman" w:cs="Times New Roman"/>
                <w:kern w:val="0"/>
                <w:lang w:eastAsia="lt-LT" w:bidi="ar-SA"/>
              </w:rPr>
              <w:t>a</w:t>
            </w:r>
            <w:r w:rsidRPr="00454598">
              <w:rPr>
                <w:rFonts w:eastAsia="Times New Roman" w:cs="Times New Roman"/>
                <w:kern w:val="0"/>
                <w:lang w:eastAsia="lt-LT" w:bidi="ar-SA"/>
              </w:rPr>
              <w:t>kos</w:t>
            </w:r>
            <w:proofErr w:type="spellEnd"/>
            <w:r w:rsidRPr="00454598">
              <w:rPr>
                <w:rFonts w:eastAsia="Times New Roman" w:cs="Times New Roman"/>
                <w:kern w:val="0"/>
                <w:lang w:eastAsia="lt-LT" w:bidi="ar-SA"/>
              </w:rPr>
              <w:t xml:space="preserve"> į vandens telkinius, skatinančios vandens telkinio</w:t>
            </w:r>
            <w:r>
              <w:rPr>
                <w:rFonts w:eastAsia="Times New Roman" w:cs="Times New Roman"/>
                <w:kern w:val="0"/>
                <w:lang w:eastAsia="lt-LT" w:bidi="ar-SA"/>
              </w:rPr>
              <w:t xml:space="preserve"> </w:t>
            </w:r>
            <w:r w:rsidRPr="00454598">
              <w:rPr>
                <w:rFonts w:eastAsia="Times New Roman" w:cs="Times New Roman"/>
                <w:kern w:val="0"/>
                <w:lang w:eastAsia="lt-LT" w:bidi="ar-SA"/>
              </w:rPr>
              <w:t xml:space="preserve">užžėlimą. </w:t>
            </w:r>
            <w:r>
              <w:rPr>
                <w:rFonts w:eastAsia="Times New Roman" w:cs="Times New Roman"/>
                <w:kern w:val="0"/>
                <w:lang w:eastAsia="lt-LT" w:bidi="ar-SA"/>
              </w:rPr>
              <w:t xml:space="preserve">Jeigu </w:t>
            </w:r>
            <w:r w:rsidRPr="00454598">
              <w:rPr>
                <w:rFonts w:eastAsia="Times New Roman" w:cs="Times New Roman"/>
                <w:kern w:val="0"/>
                <w:lang w:eastAsia="lt-LT" w:bidi="ar-SA"/>
              </w:rPr>
              <w:t xml:space="preserve">tokia </w:t>
            </w:r>
            <w:proofErr w:type="spellStart"/>
            <w:r w:rsidRPr="00454598">
              <w:rPr>
                <w:rFonts w:eastAsia="Times New Roman" w:cs="Times New Roman"/>
                <w:kern w:val="0"/>
                <w:lang w:eastAsia="lt-LT" w:bidi="ar-SA"/>
              </w:rPr>
              <w:t>prietaka</w:t>
            </w:r>
            <w:proofErr w:type="spellEnd"/>
            <w:r w:rsidRPr="00454598">
              <w:rPr>
                <w:rFonts w:eastAsia="Times New Roman" w:cs="Times New Roman"/>
                <w:kern w:val="0"/>
                <w:lang w:eastAsia="lt-LT" w:bidi="ar-SA"/>
              </w:rPr>
              <w:t xml:space="preserve"> egzistuoja</w:t>
            </w:r>
            <w:r w:rsidRPr="007D6716">
              <w:rPr>
                <w:rFonts w:eastAsia="Times New Roman" w:cs="Times New Roman"/>
                <w:kern w:val="0"/>
                <w:lang w:eastAsia="lt-LT" w:bidi="ar-SA"/>
              </w:rPr>
              <w:t xml:space="preserve">, </w:t>
            </w:r>
            <w:r w:rsidRPr="00443142">
              <w:rPr>
                <w:rFonts w:eastAsia="Times New Roman" w:cs="Times New Roman"/>
                <w:kern w:val="0"/>
                <w:lang w:eastAsia="lt-LT" w:bidi="ar-SA"/>
              </w:rPr>
              <w:t>pirmiausia</w:t>
            </w:r>
            <w:r w:rsidRPr="00454598">
              <w:rPr>
                <w:rFonts w:eastAsia="Times New Roman" w:cs="Times New Roman"/>
                <w:kern w:val="0"/>
                <w:lang w:eastAsia="lt-LT" w:bidi="ar-SA"/>
              </w:rPr>
              <w:t xml:space="preserve"> reikėtų</w:t>
            </w:r>
            <w:r>
              <w:rPr>
                <w:rFonts w:eastAsia="Times New Roman" w:cs="Times New Roman"/>
                <w:kern w:val="0"/>
                <w:lang w:eastAsia="lt-LT" w:bidi="ar-SA"/>
              </w:rPr>
              <w:t xml:space="preserve"> </w:t>
            </w:r>
            <w:r w:rsidRPr="00454598">
              <w:rPr>
                <w:rFonts w:eastAsia="Times New Roman" w:cs="Times New Roman"/>
                <w:kern w:val="0"/>
                <w:lang w:eastAsia="lt-LT" w:bidi="ar-SA"/>
              </w:rPr>
              <w:t xml:space="preserve">nutraukti </w:t>
            </w:r>
            <w:proofErr w:type="spellStart"/>
            <w:r w:rsidRPr="00454598">
              <w:rPr>
                <w:rFonts w:eastAsia="Times New Roman" w:cs="Times New Roman"/>
                <w:kern w:val="0"/>
                <w:lang w:eastAsia="lt-LT" w:bidi="ar-SA"/>
              </w:rPr>
              <w:t>pri</w:t>
            </w:r>
            <w:r w:rsidRPr="00454598">
              <w:rPr>
                <w:rFonts w:eastAsia="Times New Roman" w:cs="Times New Roman"/>
                <w:kern w:val="0"/>
                <w:lang w:eastAsia="lt-LT" w:bidi="ar-SA"/>
              </w:rPr>
              <w:t>e</w:t>
            </w:r>
            <w:r w:rsidRPr="00454598">
              <w:rPr>
                <w:rFonts w:eastAsia="Times New Roman" w:cs="Times New Roman"/>
                <w:kern w:val="0"/>
                <w:lang w:eastAsia="lt-LT" w:bidi="ar-SA"/>
              </w:rPr>
              <w:t>taką</w:t>
            </w:r>
            <w:proofErr w:type="spellEnd"/>
            <w:r w:rsidRPr="00454598">
              <w:rPr>
                <w:rFonts w:eastAsia="Times New Roman" w:cs="Times New Roman"/>
                <w:kern w:val="0"/>
                <w:lang w:eastAsia="lt-LT" w:bidi="ar-SA"/>
              </w:rPr>
              <w:t xml:space="preserve"> arba atlikti </w:t>
            </w:r>
            <w:proofErr w:type="spellStart"/>
            <w:r w:rsidRPr="00454598">
              <w:rPr>
                <w:rFonts w:eastAsia="Times New Roman" w:cs="Times New Roman"/>
                <w:kern w:val="0"/>
                <w:lang w:eastAsia="lt-LT" w:bidi="ar-SA"/>
              </w:rPr>
              <w:t>makrofitų</w:t>
            </w:r>
            <w:proofErr w:type="spellEnd"/>
            <w:r w:rsidRPr="00454598">
              <w:rPr>
                <w:rFonts w:eastAsia="Times New Roman" w:cs="Times New Roman"/>
                <w:kern w:val="0"/>
                <w:lang w:eastAsia="lt-LT" w:bidi="ar-SA"/>
              </w:rPr>
              <w:t xml:space="preserve"> šalinimą komplekse su</w:t>
            </w:r>
            <w:r>
              <w:rPr>
                <w:rFonts w:eastAsia="Times New Roman" w:cs="Times New Roman"/>
                <w:kern w:val="0"/>
                <w:lang w:eastAsia="lt-LT" w:bidi="ar-SA"/>
              </w:rPr>
              <w:t xml:space="preserve"> </w:t>
            </w:r>
            <w:proofErr w:type="spellStart"/>
            <w:r w:rsidRPr="00454598">
              <w:rPr>
                <w:rFonts w:eastAsia="Times New Roman" w:cs="Times New Roman"/>
                <w:kern w:val="0"/>
                <w:lang w:eastAsia="lt-LT" w:bidi="ar-SA"/>
              </w:rPr>
              <w:t>prietakos</w:t>
            </w:r>
            <w:proofErr w:type="spellEnd"/>
            <w:r w:rsidRPr="00454598">
              <w:rPr>
                <w:rFonts w:eastAsia="Times New Roman" w:cs="Times New Roman"/>
                <w:kern w:val="0"/>
                <w:lang w:eastAsia="lt-LT" w:bidi="ar-SA"/>
              </w:rPr>
              <w:t xml:space="preserve"> m</w:t>
            </w:r>
            <w:r w:rsidRPr="00454598">
              <w:rPr>
                <w:rFonts w:eastAsia="Times New Roman" w:cs="Times New Roman"/>
                <w:kern w:val="0"/>
                <w:lang w:eastAsia="lt-LT" w:bidi="ar-SA"/>
              </w:rPr>
              <w:t>a</w:t>
            </w:r>
            <w:r w:rsidRPr="00454598">
              <w:rPr>
                <w:rFonts w:eastAsia="Times New Roman" w:cs="Times New Roman"/>
                <w:kern w:val="0"/>
                <w:lang w:eastAsia="lt-LT" w:bidi="ar-SA"/>
              </w:rPr>
              <w:t>žinimo priemonėmis;</w:t>
            </w:r>
          </w:p>
          <w:p w:rsidR="00F479C8" w:rsidRPr="00454598" w:rsidRDefault="00F479C8" w:rsidP="00F6348C">
            <w:pPr>
              <w:widowControl/>
              <w:suppressAutoHyphens w:val="0"/>
              <w:autoSpaceDN/>
              <w:ind w:firstLine="459"/>
              <w:jc w:val="both"/>
              <w:textAlignment w:val="auto"/>
              <w:rPr>
                <w:rFonts w:eastAsia="Times New Roman" w:cs="Times New Roman"/>
                <w:kern w:val="0"/>
                <w:lang w:eastAsia="lt-LT" w:bidi="ar-SA"/>
              </w:rPr>
            </w:pPr>
            <w:r w:rsidRPr="00454598">
              <w:rPr>
                <w:rFonts w:eastAsia="Times New Roman" w:cs="Times New Roman"/>
                <w:kern w:val="0"/>
                <w:lang w:eastAsia="lt-LT" w:bidi="ar-SA"/>
              </w:rPr>
              <w:t xml:space="preserve">1.2. šalinant </w:t>
            </w:r>
            <w:proofErr w:type="spellStart"/>
            <w:r w:rsidRPr="00454598">
              <w:rPr>
                <w:rFonts w:eastAsia="Times New Roman" w:cs="Times New Roman"/>
                <w:kern w:val="0"/>
                <w:lang w:eastAsia="lt-LT" w:bidi="ar-SA"/>
              </w:rPr>
              <w:t>makrofitus</w:t>
            </w:r>
            <w:proofErr w:type="spellEnd"/>
            <w:r w:rsidRPr="00454598">
              <w:rPr>
                <w:rFonts w:eastAsia="Times New Roman" w:cs="Times New Roman"/>
                <w:kern w:val="0"/>
                <w:lang w:eastAsia="lt-LT" w:bidi="ar-SA"/>
              </w:rPr>
              <w:t xml:space="preserve"> turi būti numatytos </w:t>
            </w:r>
            <w:r w:rsidR="007340CD" w:rsidRPr="00454598">
              <w:rPr>
                <w:rFonts w:eastAsia="Times New Roman" w:cs="Times New Roman"/>
                <w:kern w:val="0"/>
                <w:lang w:eastAsia="lt-LT" w:bidi="ar-SA"/>
              </w:rPr>
              <w:t>priemon</w:t>
            </w:r>
            <w:r w:rsidR="007340CD">
              <w:rPr>
                <w:rFonts w:eastAsia="Times New Roman" w:cs="Times New Roman"/>
                <w:kern w:val="0"/>
                <w:lang w:eastAsia="lt-LT" w:bidi="ar-SA"/>
              </w:rPr>
              <w:t>ė</w:t>
            </w:r>
            <w:r w:rsidR="007340CD" w:rsidRPr="00454598">
              <w:rPr>
                <w:rFonts w:eastAsia="Times New Roman" w:cs="Times New Roman"/>
                <w:kern w:val="0"/>
                <w:lang w:eastAsia="lt-LT" w:bidi="ar-SA"/>
              </w:rPr>
              <w:t>s</w:t>
            </w:r>
            <w:r w:rsidRPr="00454598">
              <w:rPr>
                <w:rFonts w:eastAsia="Times New Roman" w:cs="Times New Roman"/>
                <w:kern w:val="0"/>
                <w:lang w:eastAsia="lt-LT" w:bidi="ar-SA"/>
              </w:rPr>
              <w:t>,</w:t>
            </w:r>
            <w:r>
              <w:rPr>
                <w:rFonts w:eastAsia="Times New Roman" w:cs="Times New Roman"/>
                <w:kern w:val="0"/>
                <w:lang w:eastAsia="lt-LT" w:bidi="ar-SA"/>
              </w:rPr>
              <w:t xml:space="preserve"> </w:t>
            </w:r>
            <w:r w:rsidRPr="00454598">
              <w:rPr>
                <w:rFonts w:eastAsia="Times New Roman" w:cs="Times New Roman"/>
                <w:kern w:val="0"/>
                <w:lang w:eastAsia="lt-LT" w:bidi="ar-SA"/>
              </w:rPr>
              <w:t>k</w:t>
            </w:r>
            <w:r w:rsidRPr="00454598">
              <w:rPr>
                <w:rFonts w:eastAsia="Times New Roman" w:cs="Times New Roman"/>
                <w:kern w:val="0"/>
                <w:lang w:eastAsia="lt-LT" w:bidi="ar-SA"/>
              </w:rPr>
              <w:t>u</w:t>
            </w:r>
            <w:r w:rsidRPr="00454598">
              <w:rPr>
                <w:rFonts w:eastAsia="Times New Roman" w:cs="Times New Roman"/>
                <w:kern w:val="0"/>
                <w:lang w:eastAsia="lt-LT" w:bidi="ar-SA"/>
              </w:rPr>
              <w:t>rios neleistų augalų liekanoms sklisti vandens telkinyje;</w:t>
            </w:r>
          </w:p>
          <w:p w:rsidR="00F479C8" w:rsidRPr="002D5A08" w:rsidRDefault="00F479C8" w:rsidP="00F6348C">
            <w:pPr>
              <w:widowControl/>
              <w:suppressAutoHyphens w:val="0"/>
              <w:autoSpaceDN/>
              <w:ind w:firstLine="459"/>
              <w:jc w:val="both"/>
              <w:textAlignment w:val="auto"/>
              <w:rPr>
                <w:rFonts w:eastAsia="Times New Roman" w:cs="Times New Roman"/>
                <w:kern w:val="0"/>
                <w:lang w:eastAsia="lt-LT" w:bidi="ar-SA"/>
              </w:rPr>
            </w:pPr>
            <w:r w:rsidRPr="00454598">
              <w:rPr>
                <w:rFonts w:eastAsia="Times New Roman" w:cs="Times New Roman"/>
                <w:kern w:val="0"/>
                <w:lang w:eastAsia="lt-LT" w:bidi="ar-SA"/>
              </w:rPr>
              <w:t xml:space="preserve">1.3. vykdant </w:t>
            </w:r>
            <w:proofErr w:type="spellStart"/>
            <w:r w:rsidRPr="00454598">
              <w:rPr>
                <w:rFonts w:eastAsia="Times New Roman" w:cs="Times New Roman"/>
                <w:kern w:val="0"/>
                <w:lang w:eastAsia="lt-LT" w:bidi="ar-SA"/>
              </w:rPr>
              <w:t>makrofitų</w:t>
            </w:r>
            <w:proofErr w:type="spellEnd"/>
            <w:r w:rsidRPr="00454598">
              <w:rPr>
                <w:rFonts w:eastAsia="Times New Roman" w:cs="Times New Roman"/>
                <w:kern w:val="0"/>
                <w:lang w:eastAsia="lt-LT" w:bidi="ar-SA"/>
              </w:rPr>
              <w:t xml:space="preserve"> šalinimą turi būti palikti nepaliesti</w:t>
            </w:r>
            <w:r>
              <w:rPr>
                <w:rFonts w:eastAsia="Times New Roman" w:cs="Times New Roman"/>
                <w:kern w:val="0"/>
                <w:lang w:eastAsia="lt-LT" w:bidi="ar-SA"/>
              </w:rPr>
              <w:t xml:space="preserve"> </w:t>
            </w:r>
            <w:proofErr w:type="spellStart"/>
            <w:r w:rsidRPr="00454598">
              <w:rPr>
                <w:rFonts w:eastAsia="Times New Roman" w:cs="Times New Roman"/>
                <w:kern w:val="0"/>
                <w:lang w:eastAsia="lt-LT" w:bidi="ar-SA"/>
              </w:rPr>
              <w:t>makrofitų</w:t>
            </w:r>
            <w:proofErr w:type="spellEnd"/>
            <w:r w:rsidRPr="00454598">
              <w:rPr>
                <w:rFonts w:eastAsia="Times New Roman" w:cs="Times New Roman"/>
                <w:kern w:val="0"/>
                <w:lang w:eastAsia="lt-LT" w:bidi="ar-SA"/>
              </w:rPr>
              <w:t xml:space="preserve"> plotai (priklausomai nuo vandens telkinio </w:t>
            </w:r>
            <w:r w:rsidRPr="002D5A08">
              <w:rPr>
                <w:rFonts w:eastAsia="Times New Roman" w:cs="Times New Roman"/>
                <w:kern w:val="0"/>
                <w:lang w:eastAsia="lt-LT" w:bidi="ar-SA"/>
              </w:rPr>
              <w:t>tvarkomo ploto)</w:t>
            </w:r>
            <w:r w:rsidR="008A2315" w:rsidRPr="002D5A08">
              <w:rPr>
                <w:rFonts w:eastAsia="Times New Roman" w:cs="Times New Roman"/>
                <w:kern w:val="0"/>
                <w:lang w:eastAsia="lt-LT" w:bidi="ar-SA"/>
              </w:rPr>
              <w:t xml:space="preserve">, išskyrus invazinių rūšių </w:t>
            </w:r>
            <w:proofErr w:type="spellStart"/>
            <w:r w:rsidR="008A2315" w:rsidRPr="002D5A08">
              <w:rPr>
                <w:rFonts w:eastAsia="Times New Roman" w:cs="Times New Roman"/>
                <w:kern w:val="0"/>
                <w:lang w:eastAsia="lt-LT" w:bidi="ar-SA"/>
              </w:rPr>
              <w:t>makrofitus</w:t>
            </w:r>
            <w:proofErr w:type="spellEnd"/>
            <w:r w:rsidR="008A2315" w:rsidRPr="002D5A08">
              <w:rPr>
                <w:rFonts w:eastAsia="Times New Roman" w:cs="Times New Roman"/>
                <w:kern w:val="0"/>
                <w:lang w:eastAsia="lt-LT" w:bidi="ar-SA"/>
              </w:rPr>
              <w:t>, kurie šalinami vad</w:t>
            </w:r>
            <w:r w:rsidR="008A2315" w:rsidRPr="002D5A08">
              <w:rPr>
                <w:rFonts w:eastAsia="Times New Roman" w:cs="Times New Roman"/>
                <w:kern w:val="0"/>
                <w:lang w:eastAsia="lt-LT" w:bidi="ar-SA"/>
              </w:rPr>
              <w:t>o</w:t>
            </w:r>
            <w:r w:rsidR="008A2315" w:rsidRPr="002D5A08">
              <w:rPr>
                <w:rFonts w:eastAsia="Times New Roman" w:cs="Times New Roman"/>
                <w:kern w:val="0"/>
                <w:lang w:eastAsia="lt-LT" w:bidi="ar-SA"/>
              </w:rPr>
              <w:t>vaujantis Invazinių rūšių kontrolės ir naikinimo tvarkos aprašu, patvirtintu Lietuvos Respublikos aplinkos ministr</w:t>
            </w:r>
            <w:r w:rsidR="0012720B" w:rsidRPr="002D5A08">
              <w:rPr>
                <w:rFonts w:eastAsia="Times New Roman" w:cs="Times New Roman"/>
                <w:kern w:val="0"/>
                <w:lang w:eastAsia="lt-LT" w:bidi="ar-SA"/>
              </w:rPr>
              <w:t>o 2002 </w:t>
            </w:r>
            <w:r w:rsidR="008A2315" w:rsidRPr="002D5A08">
              <w:rPr>
                <w:rFonts w:eastAsia="Times New Roman" w:cs="Times New Roman"/>
                <w:kern w:val="0"/>
                <w:lang w:eastAsia="lt-LT" w:bidi="ar-SA"/>
              </w:rPr>
              <w:t>m. li</w:t>
            </w:r>
            <w:r w:rsidR="008A2315" w:rsidRPr="002D5A08">
              <w:rPr>
                <w:rFonts w:eastAsia="Times New Roman" w:cs="Times New Roman"/>
                <w:kern w:val="0"/>
                <w:lang w:eastAsia="lt-LT" w:bidi="ar-SA"/>
              </w:rPr>
              <w:t>e</w:t>
            </w:r>
            <w:r w:rsidR="008A2315" w:rsidRPr="002D5A08">
              <w:rPr>
                <w:rFonts w:eastAsia="Times New Roman" w:cs="Times New Roman"/>
                <w:kern w:val="0"/>
                <w:lang w:eastAsia="lt-LT" w:bidi="ar-SA"/>
              </w:rPr>
              <w:t xml:space="preserve">pos 1 d. įsakymu Nr. 352 „Dėl </w:t>
            </w:r>
            <w:proofErr w:type="spellStart"/>
            <w:r w:rsidR="008A2315" w:rsidRPr="002D5A08">
              <w:rPr>
                <w:rFonts w:eastAsia="Times New Roman" w:cs="Times New Roman"/>
                <w:kern w:val="0"/>
                <w:lang w:eastAsia="lt-LT" w:bidi="ar-SA"/>
              </w:rPr>
              <w:t>Introdukcijos</w:t>
            </w:r>
            <w:proofErr w:type="spellEnd"/>
            <w:r w:rsidR="008A2315" w:rsidRPr="002D5A08">
              <w:rPr>
                <w:rFonts w:eastAsia="Times New Roman" w:cs="Times New Roman"/>
                <w:kern w:val="0"/>
                <w:lang w:eastAsia="lt-LT" w:bidi="ar-SA"/>
              </w:rPr>
              <w:t xml:space="preserve">, </w:t>
            </w:r>
            <w:proofErr w:type="spellStart"/>
            <w:r w:rsidR="008A2315" w:rsidRPr="002D5A08">
              <w:rPr>
                <w:rFonts w:eastAsia="Times New Roman" w:cs="Times New Roman"/>
                <w:kern w:val="0"/>
                <w:lang w:eastAsia="lt-LT" w:bidi="ar-SA"/>
              </w:rPr>
              <w:t>reintrodukcijos</w:t>
            </w:r>
            <w:proofErr w:type="spellEnd"/>
            <w:r w:rsidR="008A2315" w:rsidRPr="002D5A08">
              <w:rPr>
                <w:rFonts w:eastAsia="Times New Roman" w:cs="Times New Roman"/>
                <w:kern w:val="0"/>
                <w:lang w:eastAsia="lt-LT" w:bidi="ar-SA"/>
              </w:rPr>
              <w:t xml:space="preserve"> ir perkėlimo tvarkos aprašo, Invazinių rūšių kontrolės ir naikinimo tvarkos aprašo, Invazinių rūšių kontrolės tarybos sudėties ir nu</w:t>
            </w:r>
            <w:r w:rsidR="008A2315" w:rsidRPr="002D5A08">
              <w:rPr>
                <w:rFonts w:eastAsia="Times New Roman" w:cs="Times New Roman"/>
                <w:kern w:val="0"/>
                <w:lang w:eastAsia="lt-LT" w:bidi="ar-SA"/>
              </w:rPr>
              <w:t>o</w:t>
            </w:r>
            <w:r w:rsidR="008A2315" w:rsidRPr="002D5A08">
              <w:rPr>
                <w:rFonts w:eastAsia="Times New Roman" w:cs="Times New Roman"/>
                <w:kern w:val="0"/>
                <w:lang w:eastAsia="lt-LT" w:bidi="ar-SA"/>
              </w:rPr>
              <w:t xml:space="preserve">statų, </w:t>
            </w:r>
            <w:proofErr w:type="spellStart"/>
            <w:r w:rsidR="008A2315" w:rsidRPr="002D5A08">
              <w:rPr>
                <w:rFonts w:eastAsia="Times New Roman" w:cs="Times New Roman"/>
                <w:kern w:val="0"/>
                <w:lang w:eastAsia="lt-LT" w:bidi="ar-SA"/>
              </w:rPr>
              <w:t>Introdukcijos</w:t>
            </w:r>
            <w:proofErr w:type="spellEnd"/>
            <w:r w:rsidR="008A2315" w:rsidRPr="002D5A08">
              <w:rPr>
                <w:rFonts w:eastAsia="Times New Roman" w:cs="Times New Roman"/>
                <w:kern w:val="0"/>
                <w:lang w:eastAsia="lt-LT" w:bidi="ar-SA"/>
              </w:rPr>
              <w:t xml:space="preserve">, </w:t>
            </w:r>
            <w:proofErr w:type="spellStart"/>
            <w:r w:rsidR="008A2315" w:rsidRPr="002D5A08">
              <w:rPr>
                <w:rFonts w:eastAsia="Times New Roman" w:cs="Times New Roman"/>
                <w:kern w:val="0"/>
                <w:lang w:eastAsia="lt-LT" w:bidi="ar-SA"/>
              </w:rPr>
              <w:t>reintrodukcijos</w:t>
            </w:r>
            <w:proofErr w:type="spellEnd"/>
            <w:r w:rsidR="008A2315" w:rsidRPr="002D5A08">
              <w:rPr>
                <w:rFonts w:eastAsia="Times New Roman" w:cs="Times New Roman"/>
                <w:kern w:val="0"/>
                <w:lang w:eastAsia="lt-LT" w:bidi="ar-SA"/>
              </w:rPr>
              <w:t xml:space="preserve"> ir perkėlimo programos pa</w:t>
            </w:r>
            <w:r w:rsidR="008A2315" w:rsidRPr="002D5A08">
              <w:rPr>
                <w:rFonts w:eastAsia="Times New Roman" w:cs="Times New Roman"/>
                <w:kern w:val="0"/>
                <w:lang w:eastAsia="lt-LT" w:bidi="ar-SA"/>
              </w:rPr>
              <w:t>t</w:t>
            </w:r>
            <w:r w:rsidR="008A2315" w:rsidRPr="002D5A08">
              <w:rPr>
                <w:rFonts w:eastAsia="Times New Roman" w:cs="Times New Roman"/>
                <w:kern w:val="0"/>
                <w:lang w:eastAsia="lt-LT" w:bidi="ar-SA"/>
              </w:rPr>
              <w:t>virtinimo.“</w:t>
            </w:r>
            <w:r w:rsidRPr="002D5A08">
              <w:rPr>
                <w:rFonts w:eastAsia="Times New Roman" w:cs="Times New Roman"/>
                <w:kern w:val="0"/>
                <w:lang w:eastAsia="lt-LT" w:bidi="ar-SA"/>
              </w:rPr>
              <w:t>;</w:t>
            </w:r>
          </w:p>
          <w:p w:rsidR="00F479C8" w:rsidRPr="00454598" w:rsidRDefault="00F479C8" w:rsidP="00F6348C">
            <w:pPr>
              <w:widowControl/>
              <w:suppressAutoHyphens w:val="0"/>
              <w:autoSpaceDN/>
              <w:ind w:firstLine="459"/>
              <w:jc w:val="both"/>
              <w:textAlignment w:val="auto"/>
              <w:rPr>
                <w:rFonts w:eastAsia="Times New Roman" w:cs="Times New Roman"/>
                <w:kern w:val="0"/>
                <w:lang w:eastAsia="lt-LT" w:bidi="ar-SA"/>
              </w:rPr>
            </w:pPr>
            <w:r w:rsidRPr="00454598">
              <w:rPr>
                <w:rFonts w:eastAsia="Times New Roman" w:cs="Times New Roman"/>
                <w:kern w:val="0"/>
                <w:lang w:eastAsia="lt-LT" w:bidi="ar-SA"/>
              </w:rPr>
              <w:t xml:space="preserve">1.4. jei </w:t>
            </w:r>
            <w:proofErr w:type="spellStart"/>
            <w:r w:rsidRPr="00454598">
              <w:rPr>
                <w:rFonts w:eastAsia="Times New Roman" w:cs="Times New Roman"/>
                <w:kern w:val="0"/>
                <w:lang w:eastAsia="lt-LT" w:bidi="ar-SA"/>
              </w:rPr>
              <w:t>makrofitus</w:t>
            </w:r>
            <w:proofErr w:type="spellEnd"/>
            <w:r w:rsidRPr="00454598">
              <w:rPr>
                <w:rFonts w:eastAsia="Times New Roman" w:cs="Times New Roman"/>
                <w:kern w:val="0"/>
                <w:lang w:eastAsia="lt-LT" w:bidi="ar-SA"/>
              </w:rPr>
              <w:t xml:space="preserve"> sodinti planuojama didesniame kaip 5 %</w:t>
            </w:r>
            <w:r>
              <w:rPr>
                <w:rFonts w:eastAsia="Times New Roman" w:cs="Times New Roman"/>
                <w:kern w:val="0"/>
                <w:lang w:eastAsia="lt-LT" w:bidi="ar-SA"/>
              </w:rPr>
              <w:t xml:space="preserve"> </w:t>
            </w:r>
            <w:r w:rsidRPr="00454598">
              <w:rPr>
                <w:rFonts w:eastAsia="Times New Roman" w:cs="Times New Roman"/>
                <w:kern w:val="0"/>
                <w:lang w:eastAsia="lt-LT" w:bidi="ar-SA"/>
              </w:rPr>
              <w:t xml:space="preserve">vandens telkinio plote, turi būti </w:t>
            </w:r>
            <w:r w:rsidRPr="00F47CF4">
              <w:rPr>
                <w:rFonts w:eastAsia="Times New Roman" w:cs="Times New Roman"/>
                <w:kern w:val="0"/>
                <w:lang w:eastAsia="lt-LT" w:bidi="ar-SA"/>
              </w:rPr>
              <w:t>parengtas</w:t>
            </w:r>
            <w:r>
              <w:rPr>
                <w:rFonts w:eastAsia="Times New Roman" w:cs="Times New Roman"/>
                <w:kern w:val="0"/>
                <w:lang w:eastAsia="lt-LT" w:bidi="ar-SA"/>
              </w:rPr>
              <w:t xml:space="preserve"> </w:t>
            </w:r>
            <w:proofErr w:type="spellStart"/>
            <w:r w:rsidR="00F47CF4" w:rsidRPr="002D5A08">
              <w:rPr>
                <w:rFonts w:eastAsia="Times New Roman" w:cs="Times New Roman"/>
                <w:kern w:val="0"/>
                <w:lang w:eastAsia="lt-LT" w:bidi="ar-SA"/>
              </w:rPr>
              <w:t>makrofitų</w:t>
            </w:r>
            <w:proofErr w:type="spellEnd"/>
            <w:r w:rsidR="00F47CF4">
              <w:rPr>
                <w:rFonts w:eastAsia="Times New Roman" w:cs="Times New Roman"/>
                <w:kern w:val="0"/>
                <w:lang w:eastAsia="lt-LT" w:bidi="ar-SA"/>
              </w:rPr>
              <w:t xml:space="preserve"> </w:t>
            </w:r>
            <w:r w:rsidRPr="00454598">
              <w:rPr>
                <w:rFonts w:eastAsia="Times New Roman" w:cs="Times New Roman"/>
                <w:kern w:val="0"/>
                <w:lang w:eastAsia="lt-LT" w:bidi="ar-SA"/>
              </w:rPr>
              <w:t xml:space="preserve">sodinimo planas, kuriame atsispindėtų parinktos </w:t>
            </w:r>
            <w:proofErr w:type="spellStart"/>
            <w:r w:rsidRPr="00454598">
              <w:rPr>
                <w:rFonts w:eastAsia="Times New Roman" w:cs="Times New Roman"/>
                <w:kern w:val="0"/>
                <w:lang w:eastAsia="lt-LT" w:bidi="ar-SA"/>
              </w:rPr>
              <w:t>makrofitų</w:t>
            </w:r>
            <w:proofErr w:type="spellEnd"/>
            <w:r w:rsidRPr="00454598">
              <w:rPr>
                <w:rFonts w:eastAsia="Times New Roman" w:cs="Times New Roman"/>
                <w:kern w:val="0"/>
                <w:lang w:eastAsia="lt-LT" w:bidi="ar-SA"/>
              </w:rPr>
              <w:t xml:space="preserve"> rūšys,</w:t>
            </w:r>
            <w:r>
              <w:rPr>
                <w:rFonts w:eastAsia="Times New Roman" w:cs="Times New Roman"/>
                <w:kern w:val="0"/>
                <w:lang w:eastAsia="lt-LT" w:bidi="ar-SA"/>
              </w:rPr>
              <w:t xml:space="preserve"> </w:t>
            </w:r>
            <w:r w:rsidRPr="00454598">
              <w:rPr>
                <w:rFonts w:eastAsia="Times New Roman" w:cs="Times New Roman"/>
                <w:kern w:val="0"/>
                <w:lang w:eastAsia="lt-LT" w:bidi="ar-SA"/>
              </w:rPr>
              <w:t>sodinimo plotas, galimas poveikis ekosistemai;</w:t>
            </w:r>
          </w:p>
          <w:p w:rsidR="006A0B48" w:rsidRDefault="00F479C8" w:rsidP="00A04FFC">
            <w:pPr>
              <w:widowControl/>
              <w:suppressAutoHyphens w:val="0"/>
              <w:autoSpaceDN/>
              <w:ind w:firstLine="459"/>
              <w:jc w:val="both"/>
              <w:textAlignment w:val="auto"/>
              <w:rPr>
                <w:rFonts w:eastAsia="Times New Roman" w:cs="Times New Roman"/>
                <w:kern w:val="0"/>
                <w:lang w:eastAsia="lt-LT" w:bidi="ar-SA"/>
              </w:rPr>
            </w:pPr>
            <w:r w:rsidRPr="00454598">
              <w:rPr>
                <w:rFonts w:eastAsia="Times New Roman" w:cs="Times New Roman"/>
                <w:kern w:val="0"/>
                <w:lang w:eastAsia="lt-LT" w:bidi="ar-SA"/>
              </w:rPr>
              <w:t xml:space="preserve">1.5. jeigu vandens telkinyje planuojama sodinti </w:t>
            </w:r>
            <w:proofErr w:type="spellStart"/>
            <w:r w:rsidRPr="00454598">
              <w:rPr>
                <w:rFonts w:eastAsia="Times New Roman" w:cs="Times New Roman"/>
                <w:kern w:val="0"/>
                <w:lang w:eastAsia="lt-LT" w:bidi="ar-SA"/>
              </w:rPr>
              <w:t>svetimž</w:t>
            </w:r>
            <w:r w:rsidRPr="00454598">
              <w:rPr>
                <w:rFonts w:eastAsia="Times New Roman" w:cs="Times New Roman"/>
                <w:kern w:val="0"/>
                <w:lang w:eastAsia="lt-LT" w:bidi="ar-SA"/>
              </w:rPr>
              <w:t>e</w:t>
            </w:r>
            <w:r w:rsidRPr="00454598">
              <w:rPr>
                <w:rFonts w:eastAsia="Times New Roman" w:cs="Times New Roman"/>
                <w:kern w:val="0"/>
                <w:lang w:eastAsia="lt-LT" w:bidi="ar-SA"/>
              </w:rPr>
              <w:t>mių</w:t>
            </w:r>
            <w:proofErr w:type="spellEnd"/>
            <w:r>
              <w:rPr>
                <w:rFonts w:eastAsia="Times New Roman" w:cs="Times New Roman"/>
                <w:kern w:val="0"/>
                <w:lang w:eastAsia="lt-LT" w:bidi="ar-SA"/>
              </w:rPr>
              <w:t xml:space="preserve"> </w:t>
            </w:r>
            <w:proofErr w:type="spellStart"/>
            <w:r w:rsidRPr="00454598">
              <w:rPr>
                <w:rFonts w:eastAsia="Times New Roman" w:cs="Times New Roman"/>
                <w:kern w:val="0"/>
                <w:lang w:eastAsia="lt-LT" w:bidi="ar-SA"/>
              </w:rPr>
              <w:t>makrofitų</w:t>
            </w:r>
            <w:proofErr w:type="spellEnd"/>
            <w:r w:rsidRPr="00454598">
              <w:rPr>
                <w:rFonts w:eastAsia="Times New Roman" w:cs="Times New Roman"/>
                <w:kern w:val="0"/>
                <w:lang w:eastAsia="lt-LT" w:bidi="ar-SA"/>
              </w:rPr>
              <w:t xml:space="preserve"> rūšis, nepriklausomai nuo sodinamo ploto, priv</w:t>
            </w:r>
            <w:r w:rsidRPr="00454598">
              <w:rPr>
                <w:rFonts w:eastAsia="Times New Roman" w:cs="Times New Roman"/>
                <w:kern w:val="0"/>
                <w:lang w:eastAsia="lt-LT" w:bidi="ar-SA"/>
              </w:rPr>
              <w:t>a</w:t>
            </w:r>
            <w:r w:rsidRPr="00454598">
              <w:rPr>
                <w:rFonts w:eastAsia="Times New Roman" w:cs="Times New Roman"/>
                <w:kern w:val="0"/>
                <w:lang w:eastAsia="lt-LT" w:bidi="ar-SA"/>
              </w:rPr>
              <w:t>loma</w:t>
            </w:r>
            <w:r>
              <w:rPr>
                <w:rFonts w:eastAsia="Times New Roman" w:cs="Times New Roman"/>
                <w:kern w:val="0"/>
                <w:lang w:eastAsia="lt-LT" w:bidi="ar-SA"/>
              </w:rPr>
              <w:t xml:space="preserve"> </w:t>
            </w:r>
            <w:r w:rsidRPr="00454598">
              <w:rPr>
                <w:rFonts w:eastAsia="Times New Roman" w:cs="Times New Roman"/>
                <w:kern w:val="0"/>
                <w:lang w:eastAsia="lt-LT" w:bidi="ar-SA"/>
              </w:rPr>
              <w:t>vadovautis Lietuvos Res</w:t>
            </w:r>
            <w:r w:rsidR="001C5805">
              <w:rPr>
                <w:rFonts w:eastAsia="Times New Roman" w:cs="Times New Roman"/>
                <w:kern w:val="0"/>
                <w:lang w:eastAsia="lt-LT" w:bidi="ar-SA"/>
              </w:rPr>
              <w:t>publikos aplinkos ministro 2002 </w:t>
            </w:r>
            <w:r w:rsidRPr="00454598">
              <w:rPr>
                <w:rFonts w:eastAsia="Times New Roman" w:cs="Times New Roman"/>
                <w:kern w:val="0"/>
                <w:lang w:eastAsia="lt-LT" w:bidi="ar-SA"/>
              </w:rPr>
              <w:t>m. liepos</w:t>
            </w:r>
            <w:r w:rsidR="001C5805">
              <w:rPr>
                <w:rFonts w:eastAsia="Times New Roman" w:cs="Times New Roman"/>
                <w:kern w:val="0"/>
                <w:lang w:eastAsia="lt-LT" w:bidi="ar-SA"/>
              </w:rPr>
              <w:t xml:space="preserve"> </w:t>
            </w:r>
            <w:r w:rsidRPr="00454598">
              <w:rPr>
                <w:rFonts w:eastAsia="Times New Roman" w:cs="Times New Roman"/>
                <w:kern w:val="0"/>
                <w:lang w:eastAsia="lt-LT" w:bidi="ar-SA"/>
              </w:rPr>
              <w:t xml:space="preserve">1 d. įsakymo Nr. 352 </w:t>
            </w:r>
            <w:r>
              <w:rPr>
                <w:rFonts w:eastAsia="Times New Roman" w:cs="Times New Roman"/>
                <w:kern w:val="0"/>
                <w:lang w:eastAsia="lt-LT" w:bidi="ar-SA"/>
              </w:rPr>
              <w:t>„</w:t>
            </w:r>
            <w:r w:rsidRPr="00454598">
              <w:rPr>
                <w:rFonts w:eastAsia="Times New Roman" w:cs="Times New Roman"/>
                <w:kern w:val="0"/>
                <w:lang w:eastAsia="lt-LT" w:bidi="ar-SA"/>
              </w:rPr>
              <w:t xml:space="preserve">Dėl </w:t>
            </w:r>
            <w:proofErr w:type="spellStart"/>
            <w:r w:rsidRPr="00454598">
              <w:rPr>
                <w:rFonts w:eastAsia="Times New Roman" w:cs="Times New Roman"/>
                <w:kern w:val="0"/>
                <w:lang w:eastAsia="lt-LT" w:bidi="ar-SA"/>
              </w:rPr>
              <w:t>Introdukcijos</w:t>
            </w:r>
            <w:proofErr w:type="spellEnd"/>
            <w:r w:rsidRPr="00454598">
              <w:rPr>
                <w:rFonts w:eastAsia="Times New Roman" w:cs="Times New Roman"/>
                <w:kern w:val="0"/>
                <w:lang w:eastAsia="lt-LT" w:bidi="ar-SA"/>
              </w:rPr>
              <w:t xml:space="preserve">, </w:t>
            </w:r>
            <w:proofErr w:type="spellStart"/>
            <w:r w:rsidRPr="00454598">
              <w:rPr>
                <w:rFonts w:eastAsia="Times New Roman" w:cs="Times New Roman"/>
                <w:kern w:val="0"/>
                <w:lang w:eastAsia="lt-LT" w:bidi="ar-SA"/>
              </w:rPr>
              <w:t>reintr</w:t>
            </w:r>
            <w:r w:rsidRPr="00454598">
              <w:rPr>
                <w:rFonts w:eastAsia="Times New Roman" w:cs="Times New Roman"/>
                <w:kern w:val="0"/>
                <w:lang w:eastAsia="lt-LT" w:bidi="ar-SA"/>
              </w:rPr>
              <w:t>o</w:t>
            </w:r>
            <w:r w:rsidRPr="00454598">
              <w:rPr>
                <w:rFonts w:eastAsia="Times New Roman" w:cs="Times New Roman"/>
                <w:kern w:val="0"/>
                <w:lang w:eastAsia="lt-LT" w:bidi="ar-SA"/>
              </w:rPr>
              <w:t>dukcijos</w:t>
            </w:r>
            <w:proofErr w:type="spellEnd"/>
            <w:r w:rsidRPr="00454598">
              <w:rPr>
                <w:rFonts w:eastAsia="Times New Roman" w:cs="Times New Roman"/>
                <w:kern w:val="0"/>
                <w:lang w:eastAsia="lt-LT" w:bidi="ar-SA"/>
              </w:rPr>
              <w:t xml:space="preserve"> ir</w:t>
            </w:r>
            <w:r>
              <w:rPr>
                <w:rFonts w:eastAsia="Times New Roman" w:cs="Times New Roman"/>
                <w:kern w:val="0"/>
                <w:lang w:eastAsia="lt-LT" w:bidi="ar-SA"/>
              </w:rPr>
              <w:t xml:space="preserve"> </w:t>
            </w:r>
            <w:r w:rsidRPr="00454598">
              <w:rPr>
                <w:rFonts w:eastAsia="Times New Roman" w:cs="Times New Roman"/>
                <w:kern w:val="0"/>
                <w:lang w:eastAsia="lt-LT" w:bidi="ar-SA"/>
              </w:rPr>
              <w:t>perkėlimo tvarkos aprašo, Invazinių rūšių kontrolės ir naikinimo</w:t>
            </w:r>
            <w:r>
              <w:rPr>
                <w:rFonts w:eastAsia="Times New Roman" w:cs="Times New Roman"/>
                <w:kern w:val="0"/>
                <w:lang w:eastAsia="lt-LT" w:bidi="ar-SA"/>
              </w:rPr>
              <w:t xml:space="preserve"> </w:t>
            </w:r>
            <w:r w:rsidRPr="00454598">
              <w:rPr>
                <w:rFonts w:eastAsia="Times New Roman" w:cs="Times New Roman"/>
                <w:kern w:val="0"/>
                <w:lang w:eastAsia="lt-LT" w:bidi="ar-SA"/>
              </w:rPr>
              <w:t>tvarkos aprašo, Invazinių rūšių kontrolės tarybos s</w:t>
            </w:r>
            <w:r w:rsidRPr="00454598">
              <w:rPr>
                <w:rFonts w:eastAsia="Times New Roman" w:cs="Times New Roman"/>
                <w:kern w:val="0"/>
                <w:lang w:eastAsia="lt-LT" w:bidi="ar-SA"/>
              </w:rPr>
              <w:t>u</w:t>
            </w:r>
            <w:r w:rsidRPr="00454598">
              <w:rPr>
                <w:rFonts w:eastAsia="Times New Roman" w:cs="Times New Roman"/>
                <w:kern w:val="0"/>
                <w:lang w:eastAsia="lt-LT" w:bidi="ar-SA"/>
              </w:rPr>
              <w:t>dėties ir</w:t>
            </w:r>
            <w:r>
              <w:rPr>
                <w:rFonts w:eastAsia="Times New Roman" w:cs="Times New Roman"/>
                <w:kern w:val="0"/>
                <w:lang w:eastAsia="lt-LT" w:bidi="ar-SA"/>
              </w:rPr>
              <w:t xml:space="preserve"> </w:t>
            </w:r>
            <w:r w:rsidRPr="00454598">
              <w:rPr>
                <w:rFonts w:eastAsia="Times New Roman" w:cs="Times New Roman"/>
                <w:kern w:val="0"/>
                <w:lang w:eastAsia="lt-LT" w:bidi="ar-SA"/>
              </w:rPr>
              <w:t xml:space="preserve">nuostatų, </w:t>
            </w:r>
            <w:proofErr w:type="spellStart"/>
            <w:r w:rsidRPr="00454598">
              <w:rPr>
                <w:rFonts w:eastAsia="Times New Roman" w:cs="Times New Roman"/>
                <w:kern w:val="0"/>
                <w:lang w:eastAsia="lt-LT" w:bidi="ar-SA"/>
              </w:rPr>
              <w:t>Introdukcijos</w:t>
            </w:r>
            <w:proofErr w:type="spellEnd"/>
            <w:r w:rsidRPr="00454598">
              <w:rPr>
                <w:rFonts w:eastAsia="Times New Roman" w:cs="Times New Roman"/>
                <w:kern w:val="0"/>
                <w:lang w:eastAsia="lt-LT" w:bidi="ar-SA"/>
              </w:rPr>
              <w:t xml:space="preserve">, </w:t>
            </w:r>
            <w:proofErr w:type="spellStart"/>
            <w:r w:rsidRPr="00454598">
              <w:rPr>
                <w:rFonts w:eastAsia="Times New Roman" w:cs="Times New Roman"/>
                <w:kern w:val="0"/>
                <w:lang w:eastAsia="lt-LT" w:bidi="ar-SA"/>
              </w:rPr>
              <w:t>reintrodukcijos</w:t>
            </w:r>
            <w:proofErr w:type="spellEnd"/>
            <w:r w:rsidRPr="00454598">
              <w:rPr>
                <w:rFonts w:eastAsia="Times New Roman" w:cs="Times New Roman"/>
                <w:kern w:val="0"/>
                <w:lang w:eastAsia="lt-LT" w:bidi="ar-SA"/>
              </w:rPr>
              <w:t xml:space="preserve"> ir perkėlimo programos</w:t>
            </w:r>
            <w:r>
              <w:rPr>
                <w:rFonts w:eastAsia="Times New Roman" w:cs="Times New Roman"/>
                <w:kern w:val="0"/>
                <w:lang w:eastAsia="lt-LT" w:bidi="ar-SA"/>
              </w:rPr>
              <w:t xml:space="preserve"> </w:t>
            </w:r>
            <w:r w:rsidRPr="00454598">
              <w:rPr>
                <w:rFonts w:eastAsia="Times New Roman" w:cs="Times New Roman"/>
                <w:kern w:val="0"/>
                <w:lang w:eastAsia="lt-LT" w:bidi="ar-SA"/>
              </w:rPr>
              <w:t>patvirtinimo</w:t>
            </w:r>
            <w:r>
              <w:rPr>
                <w:rFonts w:eastAsia="Times New Roman" w:cs="Times New Roman"/>
                <w:kern w:val="0"/>
                <w:lang w:eastAsia="lt-LT" w:bidi="ar-SA"/>
              </w:rPr>
              <w:t>“</w:t>
            </w:r>
            <w:r w:rsidRPr="00454598">
              <w:rPr>
                <w:rFonts w:eastAsia="Times New Roman" w:cs="Times New Roman"/>
                <w:kern w:val="0"/>
                <w:lang w:eastAsia="lt-LT" w:bidi="ar-SA"/>
              </w:rPr>
              <w:t xml:space="preserve"> nuostatomis.</w:t>
            </w:r>
          </w:p>
        </w:tc>
      </w:tr>
      <w:tr w:rsidR="006A0B48" w:rsidTr="00A32A4A">
        <w:tc>
          <w:tcPr>
            <w:tcW w:w="3652" w:type="dxa"/>
          </w:tcPr>
          <w:p w:rsidR="006A0B48" w:rsidRPr="0009733F" w:rsidRDefault="0009733F" w:rsidP="0009733F">
            <w:pPr>
              <w:widowControl/>
              <w:suppressAutoHyphens w:val="0"/>
              <w:autoSpaceDN/>
              <w:jc w:val="both"/>
              <w:textAlignment w:val="auto"/>
              <w:rPr>
                <w:rFonts w:eastAsia="Times New Roman" w:cs="Times New Roman"/>
                <w:b/>
                <w:kern w:val="0"/>
                <w:lang w:eastAsia="lt-LT" w:bidi="ar-SA"/>
              </w:rPr>
            </w:pPr>
            <w:r>
              <w:rPr>
                <w:rFonts w:eastAsia="Times New Roman" w:cs="Times New Roman"/>
                <w:b/>
                <w:kern w:val="0"/>
                <w:lang w:eastAsia="lt-LT" w:bidi="ar-SA"/>
              </w:rPr>
              <w:t xml:space="preserve">2. </w:t>
            </w:r>
            <w:r w:rsidR="00B0259A" w:rsidRPr="0009733F">
              <w:rPr>
                <w:rFonts w:eastAsia="Times New Roman" w:cs="Times New Roman"/>
                <w:b/>
                <w:kern w:val="0"/>
                <w:lang w:eastAsia="lt-LT" w:bidi="ar-SA"/>
              </w:rPr>
              <w:t>Dugno nuosėdų šalinimas</w:t>
            </w:r>
          </w:p>
          <w:p w:rsidR="00363448" w:rsidRPr="00A32A4A" w:rsidRDefault="00363448" w:rsidP="0026174F">
            <w:pPr>
              <w:pStyle w:val="ListParagraph"/>
              <w:widowControl/>
              <w:suppressAutoHyphens w:val="0"/>
              <w:autoSpaceDN/>
              <w:ind w:left="426"/>
              <w:jc w:val="both"/>
              <w:textAlignment w:val="auto"/>
              <w:rPr>
                <w:rFonts w:eastAsia="Times New Roman" w:cs="Times New Roman"/>
                <w:b/>
                <w:kern w:val="0"/>
                <w:lang w:eastAsia="lt-LT" w:bidi="ar-SA"/>
              </w:rPr>
            </w:pPr>
          </w:p>
        </w:tc>
        <w:tc>
          <w:tcPr>
            <w:tcW w:w="6485" w:type="dxa"/>
          </w:tcPr>
          <w:p w:rsidR="000C431F" w:rsidRPr="00454598" w:rsidRDefault="000C431F" w:rsidP="00F6348C">
            <w:pPr>
              <w:widowControl/>
              <w:suppressAutoHyphens w:val="0"/>
              <w:autoSpaceDN/>
              <w:ind w:firstLine="459"/>
              <w:jc w:val="both"/>
              <w:textAlignment w:val="auto"/>
              <w:rPr>
                <w:rFonts w:eastAsia="Times New Roman" w:cs="Times New Roman"/>
                <w:kern w:val="0"/>
                <w:lang w:eastAsia="lt-LT" w:bidi="ar-SA"/>
              </w:rPr>
            </w:pPr>
            <w:r w:rsidRPr="00454598">
              <w:rPr>
                <w:rFonts w:eastAsia="Times New Roman" w:cs="Times New Roman"/>
                <w:kern w:val="0"/>
                <w:lang w:eastAsia="lt-LT" w:bidi="ar-SA"/>
              </w:rPr>
              <w:t>2.1</w:t>
            </w:r>
            <w:r w:rsidRPr="002D5A08">
              <w:rPr>
                <w:rFonts w:eastAsia="Times New Roman" w:cs="Times New Roman"/>
                <w:kern w:val="0"/>
                <w:lang w:eastAsia="lt-LT" w:bidi="ar-SA"/>
              </w:rPr>
              <w:t xml:space="preserve">. </w:t>
            </w:r>
            <w:r w:rsidRPr="002D5A08">
              <w:rPr>
                <w:rFonts w:eastAsia="Times New Roman" w:cs="Times New Roman"/>
                <w:color w:val="000000" w:themeColor="text1"/>
                <w:kern w:val="0"/>
                <w:lang w:eastAsia="lt-LT" w:bidi="ar-SA"/>
              </w:rPr>
              <w:t>planuojant šalinti</w:t>
            </w:r>
            <w:r w:rsidRPr="0028789D">
              <w:rPr>
                <w:rFonts w:eastAsia="Times New Roman" w:cs="Times New Roman"/>
                <w:color w:val="000000" w:themeColor="text1"/>
                <w:kern w:val="0"/>
                <w:lang w:eastAsia="lt-LT" w:bidi="ar-SA"/>
              </w:rPr>
              <w:t xml:space="preserve"> dugno nuosėdas, turi būti atlikti sus</w:t>
            </w:r>
            <w:r w:rsidRPr="0028789D">
              <w:rPr>
                <w:rFonts w:eastAsia="Times New Roman" w:cs="Times New Roman"/>
                <w:color w:val="000000" w:themeColor="text1"/>
                <w:kern w:val="0"/>
                <w:lang w:eastAsia="lt-LT" w:bidi="ar-SA"/>
              </w:rPr>
              <w:t>i</w:t>
            </w:r>
            <w:r w:rsidRPr="0028789D">
              <w:rPr>
                <w:rFonts w:eastAsia="Times New Roman" w:cs="Times New Roman"/>
                <w:color w:val="000000" w:themeColor="text1"/>
                <w:kern w:val="0"/>
                <w:lang w:eastAsia="lt-LT" w:bidi="ar-SA"/>
              </w:rPr>
              <w:t xml:space="preserve">kaupusių dugno nuosėdų sluoksnio (storio, kilmės) ir </w:t>
            </w:r>
            <w:proofErr w:type="spellStart"/>
            <w:r w:rsidRPr="0028789D">
              <w:rPr>
                <w:rFonts w:eastAsia="Times New Roman" w:cs="Times New Roman"/>
                <w:color w:val="000000" w:themeColor="text1"/>
                <w:kern w:val="0"/>
                <w:lang w:eastAsia="lt-LT" w:bidi="ar-SA"/>
              </w:rPr>
              <w:t>batimetr</w:t>
            </w:r>
            <w:r w:rsidRPr="0028789D">
              <w:rPr>
                <w:rFonts w:eastAsia="Times New Roman" w:cs="Times New Roman"/>
                <w:color w:val="000000" w:themeColor="text1"/>
                <w:kern w:val="0"/>
                <w:lang w:eastAsia="lt-LT" w:bidi="ar-SA"/>
              </w:rPr>
              <w:t>i</w:t>
            </w:r>
            <w:r w:rsidRPr="0028789D">
              <w:rPr>
                <w:rFonts w:eastAsia="Times New Roman" w:cs="Times New Roman"/>
                <w:color w:val="000000" w:themeColor="text1"/>
                <w:kern w:val="0"/>
                <w:lang w:eastAsia="lt-LT" w:bidi="ar-SA"/>
              </w:rPr>
              <w:t>niai</w:t>
            </w:r>
            <w:proofErr w:type="spellEnd"/>
            <w:r w:rsidRPr="0028789D">
              <w:rPr>
                <w:rFonts w:eastAsia="Times New Roman" w:cs="Times New Roman"/>
                <w:color w:val="000000" w:themeColor="text1"/>
                <w:kern w:val="0"/>
                <w:lang w:eastAsia="lt-LT" w:bidi="ar-SA"/>
              </w:rPr>
              <w:t xml:space="preserve"> tyrimai</w:t>
            </w:r>
            <w:r w:rsidRPr="00454598">
              <w:rPr>
                <w:rFonts w:eastAsia="Times New Roman" w:cs="Times New Roman"/>
                <w:kern w:val="0"/>
                <w:lang w:eastAsia="lt-LT" w:bidi="ar-SA"/>
              </w:rPr>
              <w:t>;</w:t>
            </w:r>
          </w:p>
          <w:p w:rsidR="000C431F" w:rsidRPr="00454598" w:rsidRDefault="000C431F" w:rsidP="00F6348C">
            <w:pPr>
              <w:widowControl/>
              <w:suppressAutoHyphens w:val="0"/>
              <w:autoSpaceDN/>
              <w:ind w:firstLine="459"/>
              <w:jc w:val="both"/>
              <w:textAlignment w:val="auto"/>
              <w:rPr>
                <w:rFonts w:eastAsia="Times New Roman" w:cs="Times New Roman"/>
                <w:kern w:val="0"/>
                <w:lang w:eastAsia="lt-LT" w:bidi="ar-SA"/>
              </w:rPr>
            </w:pPr>
            <w:r w:rsidRPr="0028789D">
              <w:rPr>
                <w:rFonts w:eastAsia="Times New Roman" w:cs="Times New Roman"/>
                <w:color w:val="000000" w:themeColor="text1"/>
                <w:kern w:val="0"/>
                <w:lang w:eastAsia="lt-LT" w:bidi="ar-SA"/>
              </w:rPr>
              <w:t>2.2</w:t>
            </w:r>
            <w:r w:rsidRPr="002D5A08">
              <w:rPr>
                <w:rFonts w:eastAsia="Times New Roman" w:cs="Times New Roman"/>
                <w:color w:val="000000" w:themeColor="text1"/>
                <w:kern w:val="0"/>
                <w:lang w:eastAsia="lt-LT" w:bidi="ar-SA"/>
              </w:rPr>
              <w:t xml:space="preserve">. planuojant </w:t>
            </w:r>
            <w:r w:rsidR="00DF6CA5" w:rsidRPr="002D5A08">
              <w:rPr>
                <w:rFonts w:eastAsia="Times New Roman" w:cs="Times New Roman"/>
                <w:color w:val="000000" w:themeColor="text1"/>
                <w:kern w:val="0"/>
                <w:lang w:eastAsia="lt-LT" w:bidi="ar-SA"/>
              </w:rPr>
              <w:t xml:space="preserve">tvarkyti </w:t>
            </w:r>
            <w:r w:rsidRPr="002D5A08">
              <w:rPr>
                <w:rFonts w:eastAsia="Times New Roman" w:cs="Times New Roman"/>
                <w:color w:val="000000" w:themeColor="text1"/>
                <w:kern w:val="0"/>
                <w:lang w:eastAsia="lt-LT" w:bidi="ar-SA"/>
              </w:rPr>
              <w:t>vandens telkinį, kuris yra urban</w:t>
            </w:r>
            <w:r w:rsidRPr="002D5A08">
              <w:rPr>
                <w:rFonts w:eastAsia="Times New Roman" w:cs="Times New Roman"/>
                <w:color w:val="000000" w:themeColor="text1"/>
                <w:kern w:val="0"/>
                <w:lang w:eastAsia="lt-LT" w:bidi="ar-SA"/>
              </w:rPr>
              <w:t>i</w:t>
            </w:r>
            <w:r w:rsidRPr="002D5A08">
              <w:rPr>
                <w:rFonts w:eastAsia="Times New Roman" w:cs="Times New Roman"/>
                <w:color w:val="000000" w:themeColor="text1"/>
                <w:kern w:val="0"/>
                <w:lang w:eastAsia="lt-LT" w:bidi="ar-SA"/>
              </w:rPr>
              <w:t xml:space="preserve">zuotoje teritorijoje arba yra </w:t>
            </w:r>
            <w:r w:rsidR="00160C7B" w:rsidRPr="002D5A08">
              <w:rPr>
                <w:rFonts w:eastAsia="Times New Roman" w:cs="Times New Roman"/>
                <w:color w:val="000000" w:themeColor="text1"/>
                <w:kern w:val="0"/>
                <w:lang w:eastAsia="lt-LT" w:bidi="ar-SA"/>
              </w:rPr>
              <w:t xml:space="preserve">duomenų </w:t>
            </w:r>
            <w:r w:rsidRPr="002D5A08">
              <w:rPr>
                <w:rFonts w:eastAsia="Times New Roman" w:cs="Times New Roman"/>
                <w:color w:val="000000" w:themeColor="text1"/>
                <w:kern w:val="0"/>
                <w:lang w:eastAsia="lt-LT" w:bidi="ar-SA"/>
              </w:rPr>
              <w:t>apie praeityje buvusią ar dabar vykdomą taršą, turi būti atlikti vandens</w:t>
            </w:r>
            <w:r w:rsidRPr="0028789D">
              <w:rPr>
                <w:rFonts w:eastAsia="Times New Roman" w:cs="Times New Roman"/>
                <w:color w:val="000000" w:themeColor="text1"/>
                <w:kern w:val="0"/>
                <w:lang w:eastAsia="lt-LT" w:bidi="ar-SA"/>
              </w:rPr>
              <w:t xml:space="preserve"> telkinyje susika</w:t>
            </w:r>
            <w:r w:rsidRPr="0028789D">
              <w:rPr>
                <w:rFonts w:eastAsia="Times New Roman" w:cs="Times New Roman"/>
                <w:color w:val="000000" w:themeColor="text1"/>
                <w:kern w:val="0"/>
                <w:lang w:eastAsia="lt-LT" w:bidi="ar-SA"/>
              </w:rPr>
              <w:t>u</w:t>
            </w:r>
            <w:r w:rsidRPr="0028789D">
              <w:rPr>
                <w:rFonts w:eastAsia="Times New Roman" w:cs="Times New Roman"/>
                <w:color w:val="000000" w:themeColor="text1"/>
                <w:kern w:val="0"/>
                <w:lang w:eastAsia="lt-LT" w:bidi="ar-SA"/>
              </w:rPr>
              <w:t>pusių dugno nuosėdų cheminiai tyrimai</w:t>
            </w:r>
            <w:r w:rsidRPr="00454598">
              <w:rPr>
                <w:rFonts w:eastAsia="Times New Roman" w:cs="Times New Roman"/>
                <w:kern w:val="0"/>
                <w:lang w:eastAsia="lt-LT" w:bidi="ar-SA"/>
              </w:rPr>
              <w:t>;</w:t>
            </w:r>
          </w:p>
          <w:p w:rsidR="000C431F" w:rsidRPr="00454598" w:rsidRDefault="000C431F" w:rsidP="00F6348C">
            <w:pPr>
              <w:widowControl/>
              <w:suppressAutoHyphens w:val="0"/>
              <w:autoSpaceDN/>
              <w:ind w:firstLine="459"/>
              <w:jc w:val="both"/>
              <w:textAlignment w:val="auto"/>
              <w:rPr>
                <w:rFonts w:eastAsia="Times New Roman" w:cs="Times New Roman"/>
                <w:kern w:val="0"/>
                <w:lang w:eastAsia="lt-LT" w:bidi="ar-SA"/>
              </w:rPr>
            </w:pPr>
            <w:r w:rsidRPr="00454598">
              <w:rPr>
                <w:rFonts w:eastAsia="Times New Roman" w:cs="Times New Roman"/>
                <w:kern w:val="0"/>
                <w:lang w:eastAsia="lt-LT" w:bidi="ar-SA"/>
              </w:rPr>
              <w:t>2.3</w:t>
            </w:r>
            <w:r w:rsidRPr="0028789D">
              <w:rPr>
                <w:rFonts w:eastAsia="Times New Roman" w:cs="Times New Roman"/>
                <w:kern w:val="0"/>
                <w:lang w:eastAsia="lt-LT" w:bidi="ar-SA"/>
              </w:rPr>
              <w:t xml:space="preserve">. </w:t>
            </w:r>
            <w:r w:rsidRPr="0028789D">
              <w:rPr>
                <w:rFonts w:eastAsia="Times New Roman" w:cs="Times New Roman"/>
                <w:color w:val="000000" w:themeColor="text1"/>
                <w:kern w:val="0"/>
                <w:lang w:eastAsia="lt-LT" w:bidi="ar-SA"/>
              </w:rPr>
              <w:t>draudžiama šalinti dugno nuosėdas giliau nei iki min</w:t>
            </w:r>
            <w:r w:rsidRPr="0028789D">
              <w:rPr>
                <w:rFonts w:eastAsia="Times New Roman" w:cs="Times New Roman"/>
                <w:color w:val="000000" w:themeColor="text1"/>
                <w:kern w:val="0"/>
                <w:lang w:eastAsia="lt-LT" w:bidi="ar-SA"/>
              </w:rPr>
              <w:t>e</w:t>
            </w:r>
            <w:r w:rsidRPr="0028789D">
              <w:rPr>
                <w:rFonts w:eastAsia="Times New Roman" w:cs="Times New Roman"/>
                <w:color w:val="000000" w:themeColor="text1"/>
                <w:kern w:val="0"/>
                <w:lang w:eastAsia="lt-LT" w:bidi="ar-SA"/>
              </w:rPr>
              <w:t>ralinio grunto</w:t>
            </w:r>
            <w:r w:rsidRPr="0028789D">
              <w:rPr>
                <w:rFonts w:eastAsia="Times New Roman" w:cs="Times New Roman"/>
                <w:kern w:val="0"/>
                <w:lang w:eastAsia="lt-LT" w:bidi="ar-SA"/>
              </w:rPr>
              <w:t>;</w:t>
            </w:r>
            <w:r w:rsidRPr="00454598">
              <w:rPr>
                <w:rFonts w:eastAsia="Times New Roman" w:cs="Times New Roman"/>
                <w:kern w:val="0"/>
                <w:lang w:eastAsia="lt-LT" w:bidi="ar-SA"/>
              </w:rPr>
              <w:t xml:space="preserve"> </w:t>
            </w:r>
          </w:p>
          <w:p w:rsidR="00024F88" w:rsidRPr="00A04FFC" w:rsidRDefault="000C431F" w:rsidP="002D5A08">
            <w:pPr>
              <w:widowControl/>
              <w:suppressAutoHyphens w:val="0"/>
              <w:autoSpaceDN/>
              <w:ind w:firstLine="459"/>
              <w:jc w:val="both"/>
              <w:textAlignment w:val="auto"/>
              <w:rPr>
                <w:rFonts w:eastAsia="Times New Roman" w:cs="Times New Roman"/>
                <w:b/>
                <w:kern w:val="0"/>
                <w:lang w:eastAsia="lt-LT" w:bidi="ar-SA"/>
              </w:rPr>
            </w:pPr>
            <w:r w:rsidRPr="00454598">
              <w:rPr>
                <w:rFonts w:eastAsia="Times New Roman" w:cs="Times New Roman"/>
                <w:kern w:val="0"/>
                <w:lang w:eastAsia="lt-LT" w:bidi="ar-SA"/>
              </w:rPr>
              <w:t>2.4</w:t>
            </w:r>
            <w:r w:rsidRPr="0028789D">
              <w:rPr>
                <w:rFonts w:eastAsia="Times New Roman" w:cs="Times New Roman"/>
                <w:kern w:val="0"/>
                <w:lang w:eastAsia="lt-LT" w:bidi="ar-SA"/>
              </w:rPr>
              <w:t xml:space="preserve">. </w:t>
            </w:r>
            <w:r w:rsidRPr="0028789D">
              <w:rPr>
                <w:rFonts w:eastAsia="Times New Roman" w:cs="Times New Roman"/>
                <w:color w:val="000000" w:themeColor="text1"/>
                <w:kern w:val="0"/>
                <w:lang w:eastAsia="lt-LT" w:bidi="ar-SA"/>
              </w:rPr>
              <w:t>valant didesnį kaip 5 ha</w:t>
            </w:r>
            <w:r w:rsidRPr="0028789D">
              <w:rPr>
                <w:rFonts w:eastAsia="Times New Roman" w:cs="Times New Roman"/>
                <w:b/>
                <w:color w:val="000000" w:themeColor="text1"/>
                <w:kern w:val="0"/>
                <w:lang w:eastAsia="lt-LT" w:bidi="ar-SA"/>
              </w:rPr>
              <w:t xml:space="preserve"> </w:t>
            </w:r>
            <w:r w:rsidRPr="0028789D">
              <w:rPr>
                <w:rFonts w:eastAsia="Times New Roman" w:cs="Times New Roman"/>
                <w:color w:val="000000" w:themeColor="text1"/>
                <w:kern w:val="0"/>
                <w:lang w:eastAsia="lt-LT" w:bidi="ar-SA"/>
              </w:rPr>
              <w:t xml:space="preserve">vandens </w:t>
            </w:r>
            <w:r w:rsidRPr="002D5A08">
              <w:rPr>
                <w:rFonts w:eastAsia="Times New Roman" w:cs="Times New Roman"/>
                <w:color w:val="000000" w:themeColor="text1"/>
                <w:kern w:val="0"/>
                <w:lang w:eastAsia="lt-LT" w:bidi="ar-SA"/>
              </w:rPr>
              <w:t>telkinio plotą arba daugiau nei 50 proc. vandens telkinio ploto, po vandens</w:t>
            </w:r>
            <w:r w:rsidRPr="0028789D">
              <w:rPr>
                <w:rFonts w:eastAsia="Times New Roman" w:cs="Times New Roman"/>
                <w:color w:val="000000" w:themeColor="text1"/>
                <w:kern w:val="0"/>
                <w:lang w:eastAsia="lt-LT" w:bidi="ar-SA"/>
              </w:rPr>
              <w:t xml:space="preserve"> telkinio </w:t>
            </w:r>
            <w:r w:rsidRPr="0028789D">
              <w:rPr>
                <w:rFonts w:eastAsia="Times New Roman" w:cs="Times New Roman"/>
                <w:color w:val="000000" w:themeColor="text1"/>
                <w:kern w:val="0"/>
                <w:lang w:eastAsia="lt-LT" w:bidi="ar-SA"/>
              </w:rPr>
              <w:lastRenderedPageBreak/>
              <w:t>tvarkymo darbų tu</w:t>
            </w:r>
            <w:r w:rsidRPr="002D5A08">
              <w:rPr>
                <w:rFonts w:eastAsia="Times New Roman" w:cs="Times New Roman"/>
                <w:color w:val="000000" w:themeColor="text1"/>
                <w:kern w:val="0"/>
                <w:lang w:eastAsia="lt-LT" w:bidi="ar-SA"/>
              </w:rPr>
              <w:t xml:space="preserve">ri būti atliktas vandens telkinio </w:t>
            </w:r>
            <w:proofErr w:type="spellStart"/>
            <w:r w:rsidRPr="002D5A08">
              <w:rPr>
                <w:rFonts w:eastAsia="Times New Roman" w:cs="Times New Roman"/>
                <w:color w:val="000000" w:themeColor="text1"/>
                <w:kern w:val="0"/>
                <w:lang w:eastAsia="lt-LT" w:bidi="ar-SA"/>
              </w:rPr>
              <w:t>įžuvinimas</w:t>
            </w:r>
            <w:proofErr w:type="spellEnd"/>
            <w:r w:rsidR="00A648EF" w:rsidRPr="002D5A08">
              <w:rPr>
                <w:rFonts w:eastAsia="Times New Roman" w:cs="Times New Roman"/>
                <w:color w:val="000000" w:themeColor="text1"/>
                <w:kern w:val="0"/>
                <w:lang w:eastAsia="lt-LT" w:bidi="ar-SA"/>
              </w:rPr>
              <w:t>.</w:t>
            </w:r>
            <w:r w:rsidRPr="002D5A08">
              <w:rPr>
                <w:rFonts w:eastAsia="Times New Roman" w:cs="Times New Roman"/>
                <w:color w:val="000000" w:themeColor="text1"/>
                <w:kern w:val="0"/>
                <w:lang w:eastAsia="lt-LT" w:bidi="ar-SA"/>
              </w:rPr>
              <w:t xml:space="preserve"> </w:t>
            </w:r>
            <w:r w:rsidR="00024F88" w:rsidRPr="002D5A08">
              <w:rPr>
                <w:rFonts w:eastAsia="Times New Roman" w:cs="Times New Roman"/>
                <w:kern w:val="0"/>
                <w:lang w:eastAsia="lt-LT" w:bidi="ar-SA"/>
              </w:rPr>
              <w:t>Vandens telkiniuose, į kuriuos neišduoti leidimai naudoti žvej</w:t>
            </w:r>
            <w:r w:rsidR="00024F88" w:rsidRPr="002D5A08">
              <w:rPr>
                <w:rFonts w:eastAsia="Times New Roman" w:cs="Times New Roman"/>
                <w:kern w:val="0"/>
                <w:lang w:eastAsia="lt-LT" w:bidi="ar-SA"/>
              </w:rPr>
              <w:t>y</w:t>
            </w:r>
            <w:r w:rsidR="00024F88" w:rsidRPr="002D5A08">
              <w:rPr>
                <w:rFonts w:eastAsia="Times New Roman" w:cs="Times New Roman"/>
                <w:kern w:val="0"/>
                <w:lang w:eastAsia="lt-LT" w:bidi="ar-SA"/>
              </w:rPr>
              <w:t>bos plotą, žuvys įveisiamos vadovaujantis vandens telkinių tva</w:t>
            </w:r>
            <w:r w:rsidR="00024F88" w:rsidRPr="002D5A08">
              <w:rPr>
                <w:rFonts w:eastAsia="Times New Roman" w:cs="Times New Roman"/>
                <w:kern w:val="0"/>
                <w:lang w:eastAsia="lt-LT" w:bidi="ar-SA"/>
              </w:rPr>
              <w:t>r</w:t>
            </w:r>
            <w:r w:rsidR="00024F88" w:rsidRPr="002D5A08">
              <w:rPr>
                <w:rFonts w:eastAsia="Times New Roman" w:cs="Times New Roman"/>
                <w:kern w:val="0"/>
                <w:lang w:eastAsia="lt-LT" w:bidi="ar-SA"/>
              </w:rPr>
              <w:t>kymo tipiniais planais, patvirtintais Lietuvos Respublikos apli</w:t>
            </w:r>
            <w:r w:rsidR="00024F88" w:rsidRPr="002D5A08">
              <w:rPr>
                <w:rFonts w:eastAsia="Times New Roman" w:cs="Times New Roman"/>
                <w:kern w:val="0"/>
                <w:lang w:eastAsia="lt-LT" w:bidi="ar-SA"/>
              </w:rPr>
              <w:t>n</w:t>
            </w:r>
            <w:r w:rsidR="00024F88" w:rsidRPr="002D5A08">
              <w:rPr>
                <w:rFonts w:eastAsia="Times New Roman" w:cs="Times New Roman"/>
                <w:kern w:val="0"/>
                <w:lang w:eastAsia="lt-LT" w:bidi="ar-SA"/>
              </w:rPr>
              <w:t>kos ministro 2013 m. sau</w:t>
            </w:r>
            <w:r w:rsidR="00C328ED" w:rsidRPr="002D5A08">
              <w:rPr>
                <w:rFonts w:eastAsia="Times New Roman" w:cs="Times New Roman"/>
                <w:kern w:val="0"/>
                <w:lang w:eastAsia="lt-LT" w:bidi="ar-SA"/>
              </w:rPr>
              <w:t>sio 2 d. įsakymu Nr. D1-4 „Dėl V</w:t>
            </w:r>
            <w:r w:rsidR="00024F88" w:rsidRPr="002D5A08">
              <w:rPr>
                <w:rFonts w:eastAsia="Times New Roman" w:cs="Times New Roman"/>
                <w:kern w:val="0"/>
                <w:lang w:eastAsia="lt-LT" w:bidi="ar-SA"/>
              </w:rPr>
              <w:t>a</w:t>
            </w:r>
            <w:r w:rsidR="00024F88" w:rsidRPr="002D5A08">
              <w:rPr>
                <w:rFonts w:eastAsia="Times New Roman" w:cs="Times New Roman"/>
                <w:kern w:val="0"/>
                <w:lang w:eastAsia="lt-LT" w:bidi="ar-SA"/>
              </w:rPr>
              <w:t>n</w:t>
            </w:r>
            <w:r w:rsidR="00024F88" w:rsidRPr="002D5A08">
              <w:rPr>
                <w:rFonts w:eastAsia="Times New Roman" w:cs="Times New Roman"/>
                <w:kern w:val="0"/>
                <w:lang w:eastAsia="lt-LT" w:bidi="ar-SA"/>
              </w:rPr>
              <w:t>dens telkinių tvarkymo tipinių planų ir vandens telkinių pagal žuvininkystės vystymo kryptis sąrašų patvirtinimo“. Vandens telkiniuose, į kuriuos išduoti leidimai naudoti žvejybos plotą, žuvys įveisiamos pagal vandens telkinio valdytojo patvirtintus žuvų išteklių naudojimo, atkūrimo ir apsaugos vandens telkinyje priemonių planus. Jei vandens telkinyje atlikti žuvų išteklių moksliniai tyrimai ir pateiktos rekomendacijos dėl žuvų įveis</w:t>
            </w:r>
            <w:r w:rsidR="00024F88" w:rsidRPr="002D5A08">
              <w:rPr>
                <w:rFonts w:eastAsia="Times New Roman" w:cs="Times New Roman"/>
                <w:kern w:val="0"/>
                <w:lang w:eastAsia="lt-LT" w:bidi="ar-SA"/>
              </w:rPr>
              <w:t>i</w:t>
            </w:r>
            <w:r w:rsidR="00024F88" w:rsidRPr="002D5A08">
              <w:rPr>
                <w:rFonts w:eastAsia="Times New Roman" w:cs="Times New Roman"/>
                <w:kern w:val="0"/>
                <w:lang w:eastAsia="lt-LT" w:bidi="ar-SA"/>
              </w:rPr>
              <w:t xml:space="preserve">mo, vandens telkinys </w:t>
            </w:r>
            <w:proofErr w:type="spellStart"/>
            <w:r w:rsidR="00024F88" w:rsidRPr="002D5A08">
              <w:rPr>
                <w:rFonts w:eastAsia="Times New Roman" w:cs="Times New Roman"/>
                <w:kern w:val="0"/>
                <w:lang w:eastAsia="lt-LT" w:bidi="ar-SA"/>
              </w:rPr>
              <w:t>žuvinamas</w:t>
            </w:r>
            <w:proofErr w:type="spellEnd"/>
            <w:r w:rsidR="00024F88" w:rsidRPr="002D5A08">
              <w:rPr>
                <w:rFonts w:eastAsia="Times New Roman" w:cs="Times New Roman"/>
                <w:kern w:val="0"/>
                <w:lang w:eastAsia="lt-LT" w:bidi="ar-SA"/>
              </w:rPr>
              <w:t xml:space="preserve"> vadovaujantis minėtomis rek</w:t>
            </w:r>
            <w:r w:rsidR="00024F88" w:rsidRPr="002D5A08">
              <w:rPr>
                <w:rFonts w:eastAsia="Times New Roman" w:cs="Times New Roman"/>
                <w:kern w:val="0"/>
                <w:lang w:eastAsia="lt-LT" w:bidi="ar-SA"/>
              </w:rPr>
              <w:t>o</w:t>
            </w:r>
            <w:r w:rsidR="00024F88" w:rsidRPr="002D5A08">
              <w:rPr>
                <w:rFonts w:eastAsia="Times New Roman" w:cs="Times New Roman"/>
                <w:kern w:val="0"/>
                <w:lang w:eastAsia="lt-LT" w:bidi="ar-SA"/>
              </w:rPr>
              <w:t>mendacijomis. Įveisiamų žuvų kiekis apskaičiuojamas vadova</w:t>
            </w:r>
            <w:r w:rsidR="00024F88" w:rsidRPr="002D5A08">
              <w:rPr>
                <w:rFonts w:eastAsia="Times New Roman" w:cs="Times New Roman"/>
                <w:kern w:val="0"/>
                <w:lang w:eastAsia="lt-LT" w:bidi="ar-SA"/>
              </w:rPr>
              <w:t>u</w:t>
            </w:r>
            <w:r w:rsidR="00024F88" w:rsidRPr="002D5A08">
              <w:rPr>
                <w:rFonts w:eastAsia="Times New Roman" w:cs="Times New Roman"/>
                <w:kern w:val="0"/>
                <w:lang w:eastAsia="lt-LT" w:bidi="ar-SA"/>
              </w:rPr>
              <w:t>jantis Minimaliomis žuvų ir vėžių įveisimo normomis atkuri</w:t>
            </w:r>
            <w:r w:rsidR="00024F88" w:rsidRPr="002D5A08">
              <w:rPr>
                <w:rFonts w:eastAsia="Times New Roman" w:cs="Times New Roman"/>
                <w:kern w:val="0"/>
                <w:lang w:eastAsia="lt-LT" w:bidi="ar-SA"/>
              </w:rPr>
              <w:t>a</w:t>
            </w:r>
            <w:r w:rsidR="00024F88" w:rsidRPr="002D5A08">
              <w:rPr>
                <w:rFonts w:eastAsia="Times New Roman" w:cs="Times New Roman"/>
                <w:kern w:val="0"/>
                <w:lang w:eastAsia="lt-LT" w:bidi="ar-SA"/>
              </w:rPr>
              <w:t>majam įveisimui, patvirtintomis Lietuvos Respublikos žemės ūkio ministro ir Lietuvos Respublikos aplinkos ministro 2</w:t>
            </w:r>
            <w:r w:rsidR="00EC025B" w:rsidRPr="002D5A08">
              <w:rPr>
                <w:rFonts w:eastAsia="Times New Roman" w:cs="Times New Roman"/>
                <w:kern w:val="0"/>
                <w:lang w:eastAsia="lt-LT" w:bidi="ar-SA"/>
              </w:rPr>
              <w:t>010 </w:t>
            </w:r>
            <w:r w:rsidR="00024F88" w:rsidRPr="002D5A08">
              <w:rPr>
                <w:rFonts w:eastAsia="Times New Roman" w:cs="Times New Roman"/>
                <w:kern w:val="0"/>
                <w:lang w:eastAsia="lt-LT" w:bidi="ar-SA"/>
              </w:rPr>
              <w:t>m. balandžio 19 d. įsakymu Nr. 3D-354/D1-303</w:t>
            </w:r>
            <w:r w:rsidR="00E320BD" w:rsidRPr="002D5A08">
              <w:rPr>
                <w:rFonts w:eastAsia="Times New Roman" w:cs="Times New Roman"/>
                <w:kern w:val="0"/>
                <w:lang w:eastAsia="lt-LT" w:bidi="ar-SA"/>
              </w:rPr>
              <w:t xml:space="preserve"> „Dėl Žuvivaisos valstybiniuose vandens telkiniuose taisyklių patvirtinimo“.</w:t>
            </w:r>
          </w:p>
        </w:tc>
      </w:tr>
      <w:tr w:rsidR="006A0B48" w:rsidTr="00A32A4A">
        <w:tc>
          <w:tcPr>
            <w:tcW w:w="3652" w:type="dxa"/>
          </w:tcPr>
          <w:p w:rsidR="006A0B48" w:rsidRPr="008E1D7E" w:rsidRDefault="00CA3445" w:rsidP="00D96E43">
            <w:pPr>
              <w:widowControl/>
              <w:suppressAutoHyphens w:val="0"/>
              <w:autoSpaceDN/>
              <w:jc w:val="both"/>
              <w:textAlignment w:val="auto"/>
              <w:rPr>
                <w:rFonts w:eastAsia="Times New Roman" w:cs="Times New Roman"/>
                <w:b/>
                <w:kern w:val="0"/>
                <w:lang w:eastAsia="lt-LT" w:bidi="ar-SA"/>
              </w:rPr>
            </w:pPr>
            <w:r>
              <w:rPr>
                <w:rFonts w:eastAsia="Times New Roman" w:cs="Times New Roman"/>
                <w:b/>
                <w:kern w:val="0"/>
                <w:lang w:eastAsia="lt-LT" w:bidi="ar-SA"/>
              </w:rPr>
              <w:lastRenderedPageBreak/>
              <w:t>3</w:t>
            </w:r>
            <w:r w:rsidR="00F84D78" w:rsidRPr="008E1D7E">
              <w:rPr>
                <w:rFonts w:eastAsia="Times New Roman" w:cs="Times New Roman"/>
                <w:b/>
                <w:kern w:val="0"/>
                <w:lang w:eastAsia="lt-LT" w:bidi="ar-SA"/>
              </w:rPr>
              <w:t xml:space="preserve">. </w:t>
            </w:r>
            <w:r w:rsidR="004D1C6F" w:rsidRPr="008E1D7E">
              <w:rPr>
                <w:rFonts w:eastAsia="Times New Roman" w:cs="Times New Roman"/>
                <w:b/>
                <w:kern w:val="0"/>
                <w:lang w:eastAsia="lt-LT" w:bidi="ar-SA"/>
              </w:rPr>
              <w:t>Perteklinio fosforo cheminis surišimas į patvarius ir inertinius junginius</w:t>
            </w:r>
          </w:p>
        </w:tc>
        <w:tc>
          <w:tcPr>
            <w:tcW w:w="6485" w:type="dxa"/>
          </w:tcPr>
          <w:p w:rsidR="000C345A" w:rsidRDefault="002B7FE6" w:rsidP="000C345A">
            <w:pPr>
              <w:widowControl/>
              <w:suppressAutoHyphens w:val="0"/>
              <w:autoSpaceDN/>
              <w:ind w:firstLine="459"/>
              <w:jc w:val="both"/>
              <w:textAlignment w:val="auto"/>
              <w:rPr>
                <w:rFonts w:eastAsia="Times New Roman" w:cs="Times New Roman"/>
                <w:kern w:val="0"/>
                <w:lang w:eastAsia="lt-LT" w:bidi="ar-SA"/>
              </w:rPr>
            </w:pPr>
            <w:r>
              <w:rPr>
                <w:rFonts w:eastAsia="Times New Roman" w:cs="Times New Roman"/>
                <w:kern w:val="0"/>
                <w:lang w:eastAsia="lt-LT" w:bidi="ar-SA"/>
              </w:rPr>
              <w:t>3</w:t>
            </w:r>
            <w:r w:rsidR="000C345A" w:rsidRPr="00454598">
              <w:rPr>
                <w:rFonts w:eastAsia="Times New Roman" w:cs="Times New Roman"/>
                <w:kern w:val="0"/>
                <w:lang w:eastAsia="lt-LT" w:bidi="ar-SA"/>
              </w:rPr>
              <w:t>.1. planuojant fosforo surišimo darbus, vadovaujantis</w:t>
            </w:r>
            <w:r w:rsidR="000C345A">
              <w:rPr>
                <w:rFonts w:eastAsia="Times New Roman" w:cs="Times New Roman"/>
                <w:kern w:val="0"/>
                <w:lang w:eastAsia="lt-LT" w:bidi="ar-SA"/>
              </w:rPr>
              <w:t xml:space="preserve"> </w:t>
            </w:r>
            <w:r w:rsidR="000C345A" w:rsidRPr="00454598">
              <w:rPr>
                <w:rFonts w:eastAsia="Times New Roman" w:cs="Times New Roman"/>
                <w:kern w:val="0"/>
                <w:lang w:eastAsia="lt-LT" w:bidi="ar-SA"/>
              </w:rPr>
              <w:t>va</w:t>
            </w:r>
            <w:r w:rsidR="000C345A" w:rsidRPr="00454598">
              <w:rPr>
                <w:rFonts w:eastAsia="Times New Roman" w:cs="Times New Roman"/>
                <w:kern w:val="0"/>
                <w:lang w:eastAsia="lt-LT" w:bidi="ar-SA"/>
              </w:rPr>
              <w:t>n</w:t>
            </w:r>
            <w:r w:rsidR="000C345A" w:rsidRPr="00454598">
              <w:rPr>
                <w:rFonts w:eastAsia="Times New Roman" w:cs="Times New Roman"/>
                <w:kern w:val="0"/>
                <w:lang w:eastAsia="lt-LT" w:bidi="ar-SA"/>
              </w:rPr>
              <w:t>dens tyrimų ar esamų paviršinių vandens telkinių valstybinio</w:t>
            </w:r>
            <w:r w:rsidR="000C345A">
              <w:rPr>
                <w:rFonts w:eastAsia="Times New Roman" w:cs="Times New Roman"/>
                <w:kern w:val="0"/>
                <w:lang w:eastAsia="lt-LT" w:bidi="ar-SA"/>
              </w:rPr>
              <w:t xml:space="preserve"> </w:t>
            </w:r>
            <w:r w:rsidR="000C345A" w:rsidRPr="00454598">
              <w:rPr>
                <w:rFonts w:eastAsia="Times New Roman" w:cs="Times New Roman"/>
                <w:kern w:val="0"/>
                <w:lang w:eastAsia="lt-LT" w:bidi="ar-SA"/>
              </w:rPr>
              <w:t>ar savivaldybių monitoringo duomenimis, turi būti įvertinta</w:t>
            </w:r>
            <w:r w:rsidR="00B573FF">
              <w:rPr>
                <w:rFonts w:eastAsia="Times New Roman" w:cs="Times New Roman"/>
                <w:kern w:val="0"/>
                <w:lang w:eastAsia="lt-LT" w:bidi="ar-SA"/>
              </w:rPr>
              <w:t>s</w:t>
            </w:r>
            <w:r w:rsidR="000C345A">
              <w:rPr>
                <w:rFonts w:eastAsia="Times New Roman" w:cs="Times New Roman"/>
                <w:kern w:val="0"/>
                <w:lang w:eastAsia="lt-LT" w:bidi="ar-SA"/>
              </w:rPr>
              <w:t xml:space="preserve"> </w:t>
            </w:r>
            <w:r w:rsidR="000C345A" w:rsidRPr="00454598">
              <w:rPr>
                <w:rFonts w:eastAsia="Times New Roman" w:cs="Times New Roman"/>
                <w:kern w:val="0"/>
                <w:lang w:eastAsia="lt-LT" w:bidi="ar-SA"/>
              </w:rPr>
              <w:t>va</w:t>
            </w:r>
            <w:r w:rsidR="000C345A" w:rsidRPr="00454598">
              <w:rPr>
                <w:rFonts w:eastAsia="Times New Roman" w:cs="Times New Roman"/>
                <w:kern w:val="0"/>
                <w:lang w:eastAsia="lt-LT" w:bidi="ar-SA"/>
              </w:rPr>
              <w:t>n</w:t>
            </w:r>
            <w:r w:rsidR="000C345A" w:rsidRPr="00454598">
              <w:rPr>
                <w:rFonts w:eastAsia="Times New Roman" w:cs="Times New Roman"/>
                <w:kern w:val="0"/>
                <w:lang w:eastAsia="lt-LT" w:bidi="ar-SA"/>
              </w:rPr>
              <w:t xml:space="preserve">dens telkinio </w:t>
            </w:r>
            <w:proofErr w:type="spellStart"/>
            <w:r w:rsidR="000C345A" w:rsidRPr="00454598">
              <w:rPr>
                <w:rFonts w:eastAsia="Times New Roman" w:cs="Times New Roman"/>
                <w:kern w:val="0"/>
                <w:lang w:eastAsia="lt-LT" w:bidi="ar-SA"/>
              </w:rPr>
              <w:t>pH</w:t>
            </w:r>
            <w:proofErr w:type="spellEnd"/>
            <w:r w:rsidR="000C345A" w:rsidRPr="00454598">
              <w:rPr>
                <w:rFonts w:eastAsia="Times New Roman" w:cs="Times New Roman"/>
                <w:kern w:val="0"/>
                <w:lang w:eastAsia="lt-LT" w:bidi="ar-SA"/>
              </w:rPr>
              <w:t xml:space="preserve">, </w:t>
            </w:r>
            <w:proofErr w:type="spellStart"/>
            <w:r w:rsidR="000C345A" w:rsidRPr="00454598">
              <w:rPr>
                <w:rFonts w:eastAsia="Times New Roman" w:cs="Times New Roman"/>
                <w:kern w:val="0"/>
                <w:lang w:eastAsia="lt-LT" w:bidi="ar-SA"/>
              </w:rPr>
              <w:t>bedeguoninės</w:t>
            </w:r>
            <w:proofErr w:type="spellEnd"/>
            <w:r w:rsidR="000C345A" w:rsidRPr="00454598">
              <w:rPr>
                <w:rFonts w:eastAsia="Times New Roman" w:cs="Times New Roman"/>
                <w:kern w:val="0"/>
                <w:lang w:eastAsia="lt-LT" w:bidi="ar-SA"/>
              </w:rPr>
              <w:t xml:space="preserve"> sąlygos</w:t>
            </w:r>
            <w:r w:rsidR="00CA311A">
              <w:rPr>
                <w:rFonts w:eastAsia="Times New Roman" w:cs="Times New Roman"/>
                <w:kern w:val="0"/>
                <w:lang w:eastAsia="lt-LT" w:bidi="ar-SA"/>
              </w:rPr>
              <w:t>, fosforo išsiskyrimas</w:t>
            </w:r>
            <w:r w:rsidR="00ED40CB">
              <w:rPr>
                <w:rFonts w:eastAsia="Times New Roman" w:cs="Times New Roman"/>
                <w:kern w:val="0"/>
                <w:lang w:eastAsia="lt-LT" w:bidi="ar-SA"/>
              </w:rPr>
              <w:t xml:space="preserve"> iš dugno nuosėdų</w:t>
            </w:r>
            <w:r w:rsidR="000C345A" w:rsidRPr="00454598">
              <w:rPr>
                <w:rFonts w:eastAsia="Times New Roman" w:cs="Times New Roman"/>
                <w:kern w:val="0"/>
                <w:lang w:eastAsia="lt-LT" w:bidi="ar-SA"/>
              </w:rPr>
              <w:t xml:space="preserve">; </w:t>
            </w:r>
          </w:p>
          <w:p w:rsidR="000C345A" w:rsidRPr="002D5A08" w:rsidRDefault="002B7FE6" w:rsidP="000C345A">
            <w:pPr>
              <w:widowControl/>
              <w:suppressAutoHyphens w:val="0"/>
              <w:autoSpaceDN/>
              <w:ind w:firstLine="459"/>
              <w:jc w:val="both"/>
              <w:textAlignment w:val="auto"/>
              <w:rPr>
                <w:rFonts w:eastAsia="Times New Roman" w:cs="Times New Roman"/>
                <w:kern w:val="0"/>
                <w:lang w:eastAsia="lt-LT" w:bidi="ar-SA"/>
              </w:rPr>
            </w:pPr>
            <w:r>
              <w:rPr>
                <w:rFonts w:eastAsia="Times New Roman" w:cs="Times New Roman"/>
                <w:kern w:val="0"/>
                <w:lang w:eastAsia="lt-LT" w:bidi="ar-SA"/>
              </w:rPr>
              <w:t>3</w:t>
            </w:r>
            <w:r w:rsidR="000C345A" w:rsidRPr="002D5A08">
              <w:rPr>
                <w:rFonts w:eastAsia="Times New Roman" w:cs="Times New Roman"/>
                <w:kern w:val="0"/>
                <w:lang w:eastAsia="lt-LT" w:bidi="ar-SA"/>
              </w:rPr>
              <w:t>.</w:t>
            </w:r>
            <w:r w:rsidR="005A1220">
              <w:rPr>
                <w:rFonts w:eastAsia="Times New Roman" w:cs="Times New Roman"/>
                <w:kern w:val="0"/>
                <w:lang w:eastAsia="lt-LT" w:bidi="ar-SA"/>
              </w:rPr>
              <w:t>2</w:t>
            </w:r>
            <w:r w:rsidR="000C345A" w:rsidRPr="002D5A08">
              <w:rPr>
                <w:rFonts w:eastAsia="Times New Roman" w:cs="Times New Roman"/>
                <w:kern w:val="0"/>
                <w:lang w:eastAsia="lt-LT" w:bidi="ar-SA"/>
              </w:rPr>
              <w:t>. fosforo surišimo darbai turi būti vykdomi vandens te</w:t>
            </w:r>
            <w:r w:rsidR="000C345A" w:rsidRPr="002D5A08">
              <w:rPr>
                <w:rFonts w:eastAsia="Times New Roman" w:cs="Times New Roman"/>
                <w:kern w:val="0"/>
                <w:lang w:eastAsia="lt-LT" w:bidi="ar-SA"/>
              </w:rPr>
              <w:t>l</w:t>
            </w:r>
            <w:r w:rsidR="000C345A" w:rsidRPr="002D5A08">
              <w:rPr>
                <w:rFonts w:eastAsia="Times New Roman" w:cs="Times New Roman"/>
                <w:kern w:val="0"/>
                <w:lang w:eastAsia="lt-LT" w:bidi="ar-SA"/>
              </w:rPr>
              <w:t>kinio dalyje, kurioje gylis</w:t>
            </w:r>
            <w:r w:rsidR="00305D58">
              <w:rPr>
                <w:rFonts w:eastAsia="Times New Roman" w:cs="Times New Roman"/>
                <w:kern w:val="0"/>
                <w:lang w:eastAsia="lt-LT" w:bidi="ar-SA"/>
              </w:rPr>
              <w:t xml:space="preserve"> </w:t>
            </w:r>
            <w:r w:rsidR="00305D58" w:rsidRPr="00B6140D">
              <w:rPr>
                <w:rFonts w:eastAsia="Times New Roman" w:cs="Times New Roman"/>
                <w:kern w:val="0"/>
                <w:lang w:eastAsia="lt-LT" w:bidi="ar-SA"/>
              </w:rPr>
              <w:t>–</w:t>
            </w:r>
            <w:r w:rsidR="00305D58">
              <w:rPr>
                <w:rFonts w:eastAsia="Times New Roman" w:cs="Times New Roman"/>
                <w:kern w:val="0"/>
                <w:lang w:eastAsia="lt-LT" w:bidi="ar-SA"/>
              </w:rPr>
              <w:t xml:space="preserve"> </w:t>
            </w:r>
            <w:r w:rsidR="000C345A" w:rsidRPr="002D5A08">
              <w:rPr>
                <w:rFonts w:eastAsia="Times New Roman" w:cs="Times New Roman"/>
                <w:kern w:val="0"/>
                <w:lang w:eastAsia="lt-LT" w:bidi="ar-SA"/>
              </w:rPr>
              <w:t xml:space="preserve">ne mažesnis nei </w:t>
            </w:r>
            <w:r w:rsidR="000C345A" w:rsidRPr="00B51E6A">
              <w:rPr>
                <w:rFonts w:eastAsia="Times New Roman" w:cs="Times New Roman"/>
                <w:kern w:val="0"/>
                <w:lang w:eastAsia="lt-LT" w:bidi="ar-SA"/>
              </w:rPr>
              <w:t>3 m</w:t>
            </w:r>
            <w:r w:rsidR="000C345A" w:rsidRPr="002D5A08">
              <w:rPr>
                <w:rFonts w:eastAsia="Times New Roman" w:cs="Times New Roman"/>
                <w:kern w:val="0"/>
                <w:lang w:eastAsia="lt-LT" w:bidi="ar-SA"/>
              </w:rPr>
              <w:t>;</w:t>
            </w:r>
          </w:p>
          <w:p w:rsidR="006A0B48" w:rsidRDefault="002B7FE6" w:rsidP="005A1220">
            <w:pPr>
              <w:widowControl/>
              <w:suppressAutoHyphens w:val="0"/>
              <w:autoSpaceDN/>
              <w:ind w:firstLine="459"/>
              <w:jc w:val="both"/>
              <w:textAlignment w:val="auto"/>
              <w:rPr>
                <w:rFonts w:eastAsia="Times New Roman" w:cs="Times New Roman"/>
                <w:kern w:val="0"/>
                <w:lang w:eastAsia="lt-LT" w:bidi="ar-SA"/>
              </w:rPr>
            </w:pPr>
            <w:r>
              <w:rPr>
                <w:rFonts w:eastAsia="Times New Roman" w:cs="Times New Roman"/>
                <w:kern w:val="0"/>
                <w:lang w:eastAsia="lt-LT" w:bidi="ar-SA"/>
              </w:rPr>
              <w:t>3</w:t>
            </w:r>
            <w:r w:rsidR="000C345A" w:rsidRPr="002D5A08">
              <w:rPr>
                <w:rFonts w:eastAsia="Times New Roman" w:cs="Times New Roman"/>
                <w:kern w:val="0"/>
                <w:lang w:eastAsia="lt-LT" w:bidi="ar-SA"/>
              </w:rPr>
              <w:t>.</w:t>
            </w:r>
            <w:r w:rsidR="005A1220">
              <w:rPr>
                <w:rFonts w:eastAsia="Times New Roman" w:cs="Times New Roman"/>
                <w:kern w:val="0"/>
                <w:lang w:eastAsia="lt-LT" w:bidi="ar-SA"/>
              </w:rPr>
              <w:t>3</w:t>
            </w:r>
            <w:r w:rsidR="000C345A" w:rsidRPr="002D5A08">
              <w:rPr>
                <w:rFonts w:eastAsia="Times New Roman" w:cs="Times New Roman"/>
                <w:kern w:val="0"/>
                <w:lang w:eastAsia="lt-LT" w:bidi="ar-SA"/>
              </w:rPr>
              <w:t>. vykdant tvarkymo darbus upėse, draudžiama vykdyti perteklinio fosforo</w:t>
            </w:r>
            <w:r w:rsidR="000C345A" w:rsidRPr="00454598">
              <w:rPr>
                <w:rFonts w:eastAsia="Times New Roman" w:cs="Times New Roman"/>
                <w:kern w:val="0"/>
                <w:lang w:eastAsia="lt-LT" w:bidi="ar-SA"/>
              </w:rPr>
              <w:t xml:space="preserve"> cheminio surišimo į patvarius ir inertinius</w:t>
            </w:r>
            <w:r w:rsidR="000C345A">
              <w:rPr>
                <w:rFonts w:eastAsia="Times New Roman" w:cs="Times New Roman"/>
                <w:kern w:val="0"/>
                <w:lang w:eastAsia="lt-LT" w:bidi="ar-SA"/>
              </w:rPr>
              <w:t xml:space="preserve"> </w:t>
            </w:r>
            <w:r w:rsidR="000C345A" w:rsidRPr="00454598">
              <w:rPr>
                <w:rFonts w:eastAsia="Times New Roman" w:cs="Times New Roman"/>
                <w:kern w:val="0"/>
                <w:lang w:eastAsia="lt-LT" w:bidi="ar-SA"/>
              </w:rPr>
              <w:t>junginius darbus.</w:t>
            </w:r>
          </w:p>
        </w:tc>
      </w:tr>
      <w:tr w:rsidR="006A0B48" w:rsidTr="00A32A4A">
        <w:tc>
          <w:tcPr>
            <w:tcW w:w="3652" w:type="dxa"/>
          </w:tcPr>
          <w:p w:rsidR="006A0B48" w:rsidRPr="008E1D7E" w:rsidRDefault="00CA3445">
            <w:pPr>
              <w:widowControl/>
              <w:suppressAutoHyphens w:val="0"/>
              <w:autoSpaceDN/>
              <w:jc w:val="both"/>
              <w:textAlignment w:val="auto"/>
              <w:rPr>
                <w:rFonts w:eastAsia="Times New Roman" w:cs="Times New Roman"/>
                <w:b/>
                <w:kern w:val="0"/>
                <w:lang w:eastAsia="lt-LT" w:bidi="ar-SA"/>
              </w:rPr>
            </w:pPr>
            <w:r>
              <w:rPr>
                <w:rFonts w:eastAsia="Times New Roman" w:cs="Times New Roman"/>
                <w:b/>
                <w:kern w:val="0"/>
                <w:lang w:eastAsia="lt-LT" w:bidi="ar-SA"/>
              </w:rPr>
              <w:t>4</w:t>
            </w:r>
            <w:r w:rsidR="00060FE4" w:rsidRPr="008E1D7E">
              <w:rPr>
                <w:rFonts w:eastAsia="Times New Roman" w:cs="Times New Roman"/>
                <w:b/>
                <w:kern w:val="0"/>
                <w:lang w:eastAsia="lt-LT" w:bidi="ar-SA"/>
              </w:rPr>
              <w:t xml:space="preserve">. </w:t>
            </w:r>
            <w:proofErr w:type="spellStart"/>
            <w:r w:rsidR="00060FE4" w:rsidRPr="008E1D7E">
              <w:rPr>
                <w:rFonts w:eastAsia="Times New Roman" w:cs="Times New Roman"/>
                <w:b/>
                <w:kern w:val="0"/>
                <w:lang w:eastAsia="lt-LT" w:bidi="ar-SA"/>
              </w:rPr>
              <w:t>Biomanipuliacija</w:t>
            </w:r>
            <w:proofErr w:type="spellEnd"/>
          </w:p>
        </w:tc>
        <w:tc>
          <w:tcPr>
            <w:tcW w:w="6485" w:type="dxa"/>
          </w:tcPr>
          <w:p w:rsidR="008A300E" w:rsidRPr="00454598" w:rsidRDefault="002B7FE6" w:rsidP="008A300E">
            <w:pPr>
              <w:widowControl/>
              <w:suppressAutoHyphens w:val="0"/>
              <w:autoSpaceDN/>
              <w:ind w:firstLine="459"/>
              <w:jc w:val="both"/>
              <w:textAlignment w:val="auto"/>
              <w:rPr>
                <w:rFonts w:eastAsia="Times New Roman" w:cs="Times New Roman"/>
                <w:kern w:val="0"/>
                <w:lang w:eastAsia="lt-LT" w:bidi="ar-SA"/>
              </w:rPr>
            </w:pPr>
            <w:r>
              <w:rPr>
                <w:rFonts w:eastAsia="Times New Roman" w:cs="Times New Roman"/>
                <w:kern w:val="0"/>
                <w:lang w:eastAsia="lt-LT" w:bidi="ar-SA"/>
              </w:rPr>
              <w:t>4</w:t>
            </w:r>
            <w:r w:rsidR="008A300E" w:rsidRPr="00454598">
              <w:rPr>
                <w:rFonts w:eastAsia="Times New Roman" w:cs="Times New Roman"/>
                <w:kern w:val="0"/>
                <w:lang w:eastAsia="lt-LT" w:bidi="ar-SA"/>
              </w:rPr>
              <w:t xml:space="preserve">.1. planuojant vykdyti </w:t>
            </w:r>
            <w:proofErr w:type="spellStart"/>
            <w:r w:rsidR="008A300E" w:rsidRPr="00454598">
              <w:rPr>
                <w:rFonts w:eastAsia="Times New Roman" w:cs="Times New Roman"/>
                <w:kern w:val="0"/>
                <w:lang w:eastAsia="lt-LT" w:bidi="ar-SA"/>
              </w:rPr>
              <w:t>biomanipuliaciją</w:t>
            </w:r>
            <w:proofErr w:type="spellEnd"/>
            <w:r w:rsidR="008A300E" w:rsidRPr="00454598">
              <w:rPr>
                <w:rFonts w:eastAsia="Times New Roman" w:cs="Times New Roman"/>
                <w:kern w:val="0"/>
                <w:lang w:eastAsia="lt-LT" w:bidi="ar-SA"/>
              </w:rPr>
              <w:t>, turi būti atlikti</w:t>
            </w:r>
            <w:r w:rsidR="008A300E">
              <w:rPr>
                <w:rFonts w:eastAsia="Times New Roman" w:cs="Times New Roman"/>
                <w:kern w:val="0"/>
                <w:lang w:eastAsia="lt-LT" w:bidi="ar-SA"/>
              </w:rPr>
              <w:t xml:space="preserve"> </w:t>
            </w:r>
            <w:r w:rsidR="008A300E" w:rsidRPr="00454598">
              <w:rPr>
                <w:rFonts w:eastAsia="Times New Roman" w:cs="Times New Roman"/>
                <w:kern w:val="0"/>
                <w:lang w:eastAsia="lt-LT" w:bidi="ar-SA"/>
              </w:rPr>
              <w:t xml:space="preserve">ichtiologiniai tyrimai ir parengtas </w:t>
            </w:r>
            <w:proofErr w:type="spellStart"/>
            <w:r w:rsidR="00511554" w:rsidRPr="002D5A08">
              <w:rPr>
                <w:rFonts w:eastAsia="Times New Roman" w:cs="Times New Roman"/>
                <w:kern w:val="0"/>
                <w:lang w:eastAsia="lt-LT" w:bidi="ar-SA"/>
              </w:rPr>
              <w:t>biomanipuliacijos</w:t>
            </w:r>
            <w:proofErr w:type="spellEnd"/>
            <w:r w:rsidR="00511554" w:rsidRPr="002D5A08">
              <w:rPr>
                <w:rFonts w:eastAsia="Times New Roman" w:cs="Times New Roman"/>
                <w:kern w:val="0"/>
                <w:lang w:eastAsia="lt-LT" w:bidi="ar-SA"/>
              </w:rPr>
              <w:t xml:space="preserve"> </w:t>
            </w:r>
            <w:r w:rsidR="008A300E" w:rsidRPr="00454598">
              <w:rPr>
                <w:rFonts w:eastAsia="Times New Roman" w:cs="Times New Roman"/>
                <w:kern w:val="0"/>
                <w:lang w:eastAsia="lt-LT" w:bidi="ar-SA"/>
              </w:rPr>
              <w:t>planas;</w:t>
            </w:r>
          </w:p>
          <w:p w:rsidR="006A0B48" w:rsidRDefault="002B7FE6" w:rsidP="008E1D7E">
            <w:pPr>
              <w:widowControl/>
              <w:suppressAutoHyphens w:val="0"/>
              <w:autoSpaceDN/>
              <w:ind w:firstLine="459"/>
              <w:jc w:val="both"/>
              <w:textAlignment w:val="auto"/>
              <w:rPr>
                <w:rFonts w:eastAsia="Times New Roman" w:cs="Times New Roman"/>
                <w:kern w:val="0"/>
                <w:lang w:eastAsia="lt-LT" w:bidi="ar-SA"/>
              </w:rPr>
            </w:pPr>
            <w:r>
              <w:rPr>
                <w:rFonts w:eastAsia="Times New Roman" w:cs="Times New Roman"/>
                <w:kern w:val="0"/>
                <w:lang w:eastAsia="lt-LT" w:bidi="ar-SA"/>
              </w:rPr>
              <w:t>4</w:t>
            </w:r>
            <w:r w:rsidR="008A300E" w:rsidRPr="00454598">
              <w:rPr>
                <w:rFonts w:eastAsia="Times New Roman" w:cs="Times New Roman"/>
                <w:kern w:val="0"/>
                <w:lang w:eastAsia="lt-LT" w:bidi="ar-SA"/>
              </w:rPr>
              <w:t xml:space="preserve">.2. planuojant įveisti </w:t>
            </w:r>
            <w:proofErr w:type="spellStart"/>
            <w:r w:rsidR="008A300E" w:rsidRPr="00454598">
              <w:rPr>
                <w:rFonts w:eastAsia="Times New Roman" w:cs="Times New Roman"/>
                <w:kern w:val="0"/>
                <w:lang w:eastAsia="lt-LT" w:bidi="ar-SA"/>
              </w:rPr>
              <w:t>svetimžemes</w:t>
            </w:r>
            <w:proofErr w:type="spellEnd"/>
            <w:r w:rsidR="008A300E" w:rsidRPr="00454598">
              <w:rPr>
                <w:rFonts w:eastAsia="Times New Roman" w:cs="Times New Roman"/>
                <w:kern w:val="0"/>
                <w:lang w:eastAsia="lt-LT" w:bidi="ar-SA"/>
              </w:rPr>
              <w:t xml:space="preserve"> žuvų rūšis, privaloma</w:t>
            </w:r>
            <w:r w:rsidR="008A300E">
              <w:rPr>
                <w:rFonts w:eastAsia="Times New Roman" w:cs="Times New Roman"/>
                <w:kern w:val="0"/>
                <w:lang w:eastAsia="lt-LT" w:bidi="ar-SA"/>
              </w:rPr>
              <w:t xml:space="preserve"> </w:t>
            </w:r>
            <w:r w:rsidR="008A300E" w:rsidRPr="00454598">
              <w:rPr>
                <w:rFonts w:eastAsia="Times New Roman" w:cs="Times New Roman"/>
                <w:kern w:val="0"/>
                <w:lang w:eastAsia="lt-LT" w:bidi="ar-SA"/>
              </w:rPr>
              <w:t>vadovautis Lietuvos Respublikos aplinkos ministro 2002 m. li</w:t>
            </w:r>
            <w:r w:rsidR="008A300E" w:rsidRPr="00454598">
              <w:rPr>
                <w:rFonts w:eastAsia="Times New Roman" w:cs="Times New Roman"/>
                <w:kern w:val="0"/>
                <w:lang w:eastAsia="lt-LT" w:bidi="ar-SA"/>
              </w:rPr>
              <w:t>e</w:t>
            </w:r>
            <w:r w:rsidR="008A300E" w:rsidRPr="00454598">
              <w:rPr>
                <w:rFonts w:eastAsia="Times New Roman" w:cs="Times New Roman"/>
                <w:kern w:val="0"/>
                <w:lang w:eastAsia="lt-LT" w:bidi="ar-SA"/>
              </w:rPr>
              <w:t>pos</w:t>
            </w:r>
            <w:r w:rsidR="008A300E">
              <w:rPr>
                <w:rFonts w:eastAsia="Times New Roman" w:cs="Times New Roman"/>
                <w:kern w:val="0"/>
                <w:lang w:eastAsia="lt-LT" w:bidi="ar-SA"/>
              </w:rPr>
              <w:t xml:space="preserve"> </w:t>
            </w:r>
            <w:r w:rsidR="008A300E" w:rsidRPr="00454598">
              <w:rPr>
                <w:rFonts w:eastAsia="Times New Roman" w:cs="Times New Roman"/>
                <w:kern w:val="0"/>
                <w:lang w:eastAsia="lt-LT" w:bidi="ar-SA"/>
              </w:rPr>
              <w:t xml:space="preserve">1 d. įsakymo Nr. 352 </w:t>
            </w:r>
            <w:r w:rsidR="008A300E">
              <w:rPr>
                <w:rFonts w:eastAsia="Times New Roman" w:cs="Times New Roman"/>
                <w:kern w:val="0"/>
                <w:lang w:eastAsia="lt-LT" w:bidi="ar-SA"/>
              </w:rPr>
              <w:t>„</w:t>
            </w:r>
            <w:r w:rsidR="008A300E" w:rsidRPr="00454598">
              <w:rPr>
                <w:rFonts w:eastAsia="Times New Roman" w:cs="Times New Roman"/>
                <w:kern w:val="0"/>
                <w:lang w:eastAsia="lt-LT" w:bidi="ar-SA"/>
              </w:rPr>
              <w:t xml:space="preserve">Dėl </w:t>
            </w:r>
            <w:proofErr w:type="spellStart"/>
            <w:r w:rsidR="008A300E" w:rsidRPr="00454598">
              <w:rPr>
                <w:rFonts w:eastAsia="Times New Roman" w:cs="Times New Roman"/>
                <w:kern w:val="0"/>
                <w:lang w:eastAsia="lt-LT" w:bidi="ar-SA"/>
              </w:rPr>
              <w:t>Introdukcijos</w:t>
            </w:r>
            <w:proofErr w:type="spellEnd"/>
            <w:r w:rsidR="008A300E" w:rsidRPr="00454598">
              <w:rPr>
                <w:rFonts w:eastAsia="Times New Roman" w:cs="Times New Roman"/>
                <w:kern w:val="0"/>
                <w:lang w:eastAsia="lt-LT" w:bidi="ar-SA"/>
              </w:rPr>
              <w:t xml:space="preserve">, </w:t>
            </w:r>
            <w:proofErr w:type="spellStart"/>
            <w:r w:rsidR="008A300E">
              <w:rPr>
                <w:rFonts w:eastAsia="Times New Roman" w:cs="Times New Roman"/>
                <w:kern w:val="0"/>
                <w:lang w:eastAsia="lt-LT" w:bidi="ar-SA"/>
              </w:rPr>
              <w:t>reintrodukcijos</w:t>
            </w:r>
            <w:proofErr w:type="spellEnd"/>
            <w:r w:rsidR="008A300E">
              <w:rPr>
                <w:rFonts w:eastAsia="Times New Roman" w:cs="Times New Roman"/>
                <w:kern w:val="0"/>
                <w:lang w:eastAsia="lt-LT" w:bidi="ar-SA"/>
              </w:rPr>
              <w:t xml:space="preserve"> </w:t>
            </w:r>
            <w:r w:rsidR="008A300E" w:rsidRPr="00454598">
              <w:rPr>
                <w:rFonts w:eastAsia="Times New Roman" w:cs="Times New Roman"/>
                <w:kern w:val="0"/>
                <w:lang w:eastAsia="lt-LT" w:bidi="ar-SA"/>
              </w:rPr>
              <w:t>ir</w:t>
            </w:r>
            <w:r w:rsidR="008A300E">
              <w:rPr>
                <w:rFonts w:eastAsia="Times New Roman" w:cs="Times New Roman"/>
                <w:kern w:val="0"/>
                <w:lang w:eastAsia="lt-LT" w:bidi="ar-SA"/>
              </w:rPr>
              <w:t xml:space="preserve"> </w:t>
            </w:r>
            <w:r w:rsidR="008A300E" w:rsidRPr="00454598">
              <w:rPr>
                <w:rFonts w:eastAsia="Times New Roman" w:cs="Times New Roman"/>
                <w:kern w:val="0"/>
                <w:lang w:eastAsia="lt-LT" w:bidi="ar-SA"/>
              </w:rPr>
              <w:t>perkėlimo tvarkos aprašo</w:t>
            </w:r>
            <w:r w:rsidR="008A300E">
              <w:rPr>
                <w:rFonts w:eastAsia="Times New Roman" w:cs="Times New Roman"/>
                <w:kern w:val="0"/>
                <w:lang w:eastAsia="lt-LT" w:bidi="ar-SA"/>
              </w:rPr>
              <w:t xml:space="preserve">, Invazinių rūšių kontrolės ir </w:t>
            </w:r>
            <w:r w:rsidR="008A300E" w:rsidRPr="00454598">
              <w:rPr>
                <w:rFonts w:eastAsia="Times New Roman" w:cs="Times New Roman"/>
                <w:kern w:val="0"/>
                <w:lang w:eastAsia="lt-LT" w:bidi="ar-SA"/>
              </w:rPr>
              <w:t>naikinimo</w:t>
            </w:r>
            <w:r w:rsidR="008A300E">
              <w:rPr>
                <w:rFonts w:eastAsia="Times New Roman" w:cs="Times New Roman"/>
                <w:kern w:val="0"/>
                <w:lang w:eastAsia="lt-LT" w:bidi="ar-SA"/>
              </w:rPr>
              <w:t xml:space="preserve"> </w:t>
            </w:r>
            <w:r w:rsidR="008A300E" w:rsidRPr="00454598">
              <w:rPr>
                <w:rFonts w:eastAsia="Times New Roman" w:cs="Times New Roman"/>
                <w:kern w:val="0"/>
                <w:lang w:eastAsia="lt-LT" w:bidi="ar-SA"/>
              </w:rPr>
              <w:t>tvarkos aprašo, Invazinių rūšių kontrolės tarybos sudėties ir</w:t>
            </w:r>
            <w:r w:rsidR="008A300E">
              <w:rPr>
                <w:rFonts w:eastAsia="Times New Roman" w:cs="Times New Roman"/>
                <w:kern w:val="0"/>
                <w:lang w:eastAsia="lt-LT" w:bidi="ar-SA"/>
              </w:rPr>
              <w:t xml:space="preserve"> </w:t>
            </w:r>
            <w:r w:rsidR="008A300E" w:rsidRPr="00454598">
              <w:rPr>
                <w:rFonts w:eastAsia="Times New Roman" w:cs="Times New Roman"/>
                <w:kern w:val="0"/>
                <w:lang w:eastAsia="lt-LT" w:bidi="ar-SA"/>
              </w:rPr>
              <w:t>nu</w:t>
            </w:r>
            <w:r w:rsidR="008A300E" w:rsidRPr="00454598">
              <w:rPr>
                <w:rFonts w:eastAsia="Times New Roman" w:cs="Times New Roman"/>
                <w:kern w:val="0"/>
                <w:lang w:eastAsia="lt-LT" w:bidi="ar-SA"/>
              </w:rPr>
              <w:t>o</w:t>
            </w:r>
            <w:r w:rsidR="008A300E" w:rsidRPr="00454598">
              <w:rPr>
                <w:rFonts w:eastAsia="Times New Roman" w:cs="Times New Roman"/>
                <w:kern w:val="0"/>
                <w:lang w:eastAsia="lt-LT" w:bidi="ar-SA"/>
              </w:rPr>
              <w:t xml:space="preserve">statų, </w:t>
            </w:r>
            <w:proofErr w:type="spellStart"/>
            <w:r w:rsidR="008A300E" w:rsidRPr="00454598">
              <w:rPr>
                <w:rFonts w:eastAsia="Times New Roman" w:cs="Times New Roman"/>
                <w:kern w:val="0"/>
                <w:lang w:eastAsia="lt-LT" w:bidi="ar-SA"/>
              </w:rPr>
              <w:t>Introdukcijos</w:t>
            </w:r>
            <w:proofErr w:type="spellEnd"/>
            <w:r w:rsidR="008A300E" w:rsidRPr="00454598">
              <w:rPr>
                <w:rFonts w:eastAsia="Times New Roman" w:cs="Times New Roman"/>
                <w:kern w:val="0"/>
                <w:lang w:eastAsia="lt-LT" w:bidi="ar-SA"/>
              </w:rPr>
              <w:t xml:space="preserve">, </w:t>
            </w:r>
            <w:proofErr w:type="spellStart"/>
            <w:r w:rsidR="008A300E" w:rsidRPr="00454598">
              <w:rPr>
                <w:rFonts w:eastAsia="Times New Roman" w:cs="Times New Roman"/>
                <w:kern w:val="0"/>
                <w:lang w:eastAsia="lt-LT" w:bidi="ar-SA"/>
              </w:rPr>
              <w:t>reintrodukcijos</w:t>
            </w:r>
            <w:proofErr w:type="spellEnd"/>
            <w:r w:rsidR="008A300E" w:rsidRPr="00454598">
              <w:rPr>
                <w:rFonts w:eastAsia="Times New Roman" w:cs="Times New Roman"/>
                <w:kern w:val="0"/>
                <w:lang w:eastAsia="lt-LT" w:bidi="ar-SA"/>
              </w:rPr>
              <w:t xml:space="preserve"> ir perkėlimo programos</w:t>
            </w:r>
            <w:r w:rsidR="008A300E">
              <w:rPr>
                <w:rFonts w:eastAsia="Times New Roman" w:cs="Times New Roman"/>
                <w:kern w:val="0"/>
                <w:lang w:eastAsia="lt-LT" w:bidi="ar-SA"/>
              </w:rPr>
              <w:t xml:space="preserve"> </w:t>
            </w:r>
            <w:r w:rsidR="008A300E" w:rsidRPr="00454598">
              <w:rPr>
                <w:rFonts w:eastAsia="Times New Roman" w:cs="Times New Roman"/>
                <w:kern w:val="0"/>
                <w:lang w:eastAsia="lt-LT" w:bidi="ar-SA"/>
              </w:rPr>
              <w:t>pa</w:t>
            </w:r>
            <w:r w:rsidR="008A300E" w:rsidRPr="00454598">
              <w:rPr>
                <w:rFonts w:eastAsia="Times New Roman" w:cs="Times New Roman"/>
                <w:kern w:val="0"/>
                <w:lang w:eastAsia="lt-LT" w:bidi="ar-SA"/>
              </w:rPr>
              <w:t>t</w:t>
            </w:r>
            <w:r w:rsidR="008A300E" w:rsidRPr="00454598">
              <w:rPr>
                <w:rFonts w:eastAsia="Times New Roman" w:cs="Times New Roman"/>
                <w:kern w:val="0"/>
                <w:lang w:eastAsia="lt-LT" w:bidi="ar-SA"/>
              </w:rPr>
              <w:t>virtinimo</w:t>
            </w:r>
            <w:r w:rsidR="008A300E">
              <w:rPr>
                <w:rFonts w:eastAsia="Times New Roman" w:cs="Times New Roman"/>
                <w:kern w:val="0"/>
                <w:lang w:eastAsia="lt-LT" w:bidi="ar-SA"/>
              </w:rPr>
              <w:t>“</w:t>
            </w:r>
            <w:r w:rsidR="008A300E" w:rsidRPr="00454598">
              <w:rPr>
                <w:rFonts w:eastAsia="Times New Roman" w:cs="Times New Roman"/>
                <w:kern w:val="0"/>
                <w:lang w:eastAsia="lt-LT" w:bidi="ar-SA"/>
              </w:rPr>
              <w:t xml:space="preserve"> nuostatomis.</w:t>
            </w:r>
          </w:p>
        </w:tc>
      </w:tr>
      <w:tr w:rsidR="006A0B48" w:rsidTr="00A32A4A">
        <w:tc>
          <w:tcPr>
            <w:tcW w:w="3652" w:type="dxa"/>
          </w:tcPr>
          <w:p w:rsidR="006A0B48" w:rsidRPr="008E1D7E" w:rsidRDefault="00CA3445" w:rsidP="00D96E43">
            <w:pPr>
              <w:widowControl/>
              <w:suppressAutoHyphens w:val="0"/>
              <w:autoSpaceDN/>
              <w:jc w:val="both"/>
              <w:textAlignment w:val="auto"/>
              <w:rPr>
                <w:rFonts w:eastAsia="Times New Roman" w:cs="Times New Roman"/>
                <w:b/>
                <w:kern w:val="0"/>
                <w:lang w:eastAsia="lt-LT" w:bidi="ar-SA"/>
              </w:rPr>
            </w:pPr>
            <w:r>
              <w:rPr>
                <w:rFonts w:eastAsia="Times New Roman" w:cs="Times New Roman"/>
                <w:b/>
                <w:kern w:val="0"/>
                <w:lang w:eastAsia="lt-LT" w:bidi="ar-SA"/>
              </w:rPr>
              <w:t>5</w:t>
            </w:r>
            <w:r w:rsidR="00D95844">
              <w:rPr>
                <w:rFonts w:eastAsia="Times New Roman" w:cs="Times New Roman"/>
                <w:b/>
                <w:kern w:val="0"/>
                <w:lang w:eastAsia="lt-LT" w:bidi="ar-SA"/>
              </w:rPr>
              <w:t>. Dirbtinai ištiesintos upės a</w:t>
            </w:r>
            <w:r w:rsidR="00D95844">
              <w:rPr>
                <w:rFonts w:eastAsia="Times New Roman" w:cs="Times New Roman"/>
                <w:b/>
                <w:kern w:val="0"/>
                <w:lang w:eastAsia="lt-LT" w:bidi="ar-SA"/>
              </w:rPr>
              <w:t>t</w:t>
            </w:r>
            <w:r w:rsidR="00D95844">
              <w:rPr>
                <w:rFonts w:eastAsia="Times New Roman" w:cs="Times New Roman"/>
                <w:b/>
                <w:kern w:val="0"/>
                <w:lang w:eastAsia="lt-LT" w:bidi="ar-SA"/>
              </w:rPr>
              <w:t>karpos atstatymas (</w:t>
            </w:r>
            <w:proofErr w:type="spellStart"/>
            <w:r w:rsidR="00D95844">
              <w:rPr>
                <w:rFonts w:eastAsia="Times New Roman" w:cs="Times New Roman"/>
                <w:b/>
                <w:kern w:val="0"/>
                <w:lang w:eastAsia="lt-LT" w:bidi="ar-SA"/>
              </w:rPr>
              <w:t>renatūraliz</w:t>
            </w:r>
            <w:r w:rsidR="00D95844">
              <w:rPr>
                <w:rFonts w:eastAsia="Times New Roman" w:cs="Times New Roman"/>
                <w:b/>
                <w:kern w:val="0"/>
                <w:lang w:eastAsia="lt-LT" w:bidi="ar-SA"/>
              </w:rPr>
              <w:t>a</w:t>
            </w:r>
            <w:r w:rsidR="00D95844">
              <w:rPr>
                <w:rFonts w:eastAsia="Times New Roman" w:cs="Times New Roman"/>
                <w:b/>
                <w:kern w:val="0"/>
                <w:lang w:eastAsia="lt-LT" w:bidi="ar-SA"/>
              </w:rPr>
              <w:t>vimas</w:t>
            </w:r>
            <w:proofErr w:type="spellEnd"/>
            <w:r w:rsidR="00D95844">
              <w:rPr>
                <w:rFonts w:eastAsia="Times New Roman" w:cs="Times New Roman"/>
                <w:b/>
                <w:kern w:val="0"/>
                <w:lang w:eastAsia="lt-LT" w:bidi="ar-SA"/>
              </w:rPr>
              <w:t>)</w:t>
            </w:r>
          </w:p>
        </w:tc>
        <w:tc>
          <w:tcPr>
            <w:tcW w:w="6485" w:type="dxa"/>
          </w:tcPr>
          <w:p w:rsidR="006A0B48" w:rsidRDefault="00D95844" w:rsidP="002D5A08">
            <w:pPr>
              <w:widowControl/>
              <w:suppressAutoHyphens w:val="0"/>
              <w:autoSpaceDN/>
              <w:ind w:firstLine="459"/>
              <w:jc w:val="both"/>
              <w:textAlignment w:val="auto"/>
              <w:rPr>
                <w:rFonts w:eastAsia="Times New Roman" w:cs="Times New Roman"/>
                <w:kern w:val="0"/>
                <w:lang w:eastAsia="lt-LT" w:bidi="ar-SA"/>
              </w:rPr>
            </w:pPr>
            <w:proofErr w:type="spellStart"/>
            <w:r w:rsidRPr="00454598">
              <w:rPr>
                <w:rFonts w:eastAsia="Times New Roman" w:cs="Times New Roman"/>
                <w:kern w:val="0"/>
                <w:lang w:eastAsia="lt-LT" w:bidi="ar-SA"/>
              </w:rPr>
              <w:t>renatūralizavimo</w:t>
            </w:r>
            <w:proofErr w:type="spellEnd"/>
            <w:r w:rsidRPr="00454598">
              <w:rPr>
                <w:rFonts w:eastAsia="Times New Roman" w:cs="Times New Roman"/>
                <w:kern w:val="0"/>
                <w:lang w:eastAsia="lt-LT" w:bidi="ar-SA"/>
              </w:rPr>
              <w:t xml:space="preserve"> darbai vykdomi tais atvejais, kai upės</w:t>
            </w:r>
            <w:r>
              <w:rPr>
                <w:rFonts w:eastAsia="Times New Roman" w:cs="Times New Roman"/>
                <w:kern w:val="0"/>
                <w:lang w:eastAsia="lt-LT" w:bidi="ar-SA"/>
              </w:rPr>
              <w:t xml:space="preserve"> </w:t>
            </w:r>
            <w:r w:rsidRPr="00454598">
              <w:rPr>
                <w:rFonts w:eastAsia="Times New Roman" w:cs="Times New Roman"/>
                <w:kern w:val="0"/>
                <w:lang w:eastAsia="lt-LT" w:bidi="ar-SA"/>
              </w:rPr>
              <w:t>v</w:t>
            </w:r>
            <w:r w:rsidRPr="00454598">
              <w:rPr>
                <w:rFonts w:eastAsia="Times New Roman" w:cs="Times New Roman"/>
                <w:kern w:val="0"/>
                <w:lang w:eastAsia="lt-LT" w:bidi="ar-SA"/>
              </w:rPr>
              <w:t>a</w:t>
            </w:r>
            <w:r w:rsidRPr="00454598">
              <w:rPr>
                <w:rFonts w:eastAsia="Times New Roman" w:cs="Times New Roman"/>
                <w:kern w:val="0"/>
                <w:lang w:eastAsia="lt-LT" w:bidi="ar-SA"/>
              </w:rPr>
              <w:t xml:space="preserve">gos atkarpos morfologinės savybės pakeistos </w:t>
            </w:r>
            <w:r w:rsidRPr="002D5A08">
              <w:rPr>
                <w:rFonts w:eastAsia="Times New Roman" w:cs="Times New Roman"/>
                <w:kern w:val="0"/>
                <w:lang w:eastAsia="lt-LT" w:bidi="ar-SA"/>
              </w:rPr>
              <w:t>dėl ūkinės veiklos</w:t>
            </w:r>
            <w:r w:rsidR="00F2092C" w:rsidRPr="002D5A08">
              <w:rPr>
                <w:rFonts w:eastAsia="Times New Roman" w:cs="Times New Roman"/>
                <w:kern w:val="0"/>
                <w:lang w:eastAsia="lt-LT" w:bidi="ar-SA"/>
              </w:rPr>
              <w:t xml:space="preserve"> ir tik tada, jei tokie darbai nepažeidžia melioracijos statinių funkcionalumo</w:t>
            </w:r>
            <w:r w:rsidRPr="002D5A08">
              <w:rPr>
                <w:rFonts w:eastAsia="Times New Roman" w:cs="Times New Roman"/>
                <w:kern w:val="0"/>
                <w:lang w:eastAsia="lt-LT" w:bidi="ar-SA"/>
              </w:rPr>
              <w:t>.</w:t>
            </w:r>
          </w:p>
        </w:tc>
      </w:tr>
    </w:tbl>
    <w:p w:rsidR="00117D6A" w:rsidRPr="00F21412" w:rsidRDefault="00117D6A" w:rsidP="002D5A08">
      <w:pPr>
        <w:widowControl/>
        <w:suppressAutoHyphens w:val="0"/>
        <w:autoSpaceDN/>
        <w:jc w:val="both"/>
        <w:textAlignment w:val="auto"/>
        <w:rPr>
          <w:rFonts w:eastAsia="Times New Roman" w:cs="Times New Roman"/>
          <w:kern w:val="0"/>
          <w:lang w:eastAsia="lt-LT" w:bidi="ar-SA"/>
        </w:rPr>
      </w:pPr>
      <w:bookmarkStart w:id="14" w:name="part_0952f552de7042b38b20372cd057ef79"/>
      <w:bookmarkEnd w:id="14"/>
    </w:p>
    <w:sectPr w:rsidR="00117D6A" w:rsidRPr="00F21412" w:rsidSect="00CA72AB">
      <w:pgSz w:w="11906" w:h="16838"/>
      <w:pgMar w:top="1134" w:right="567" w:bottom="1134" w:left="1418" w:header="1140" w:footer="1134"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86" w:rsidRDefault="00DD6086">
      <w:r>
        <w:separator/>
      </w:r>
    </w:p>
  </w:endnote>
  <w:endnote w:type="continuationSeparator" w:id="0">
    <w:p w:rsidR="00DD6086" w:rsidRDefault="00DD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altName w:val="Times New Roman"/>
    <w:charset w:val="00"/>
    <w:family w:val="auto"/>
    <w:pitch w:val="variable"/>
  </w:font>
  <w:font w:name="Andale Sans UI">
    <w:altName w:val="Arial Unicode MS"/>
    <w:charset w:val="BA"/>
    <w:family w:val="auto"/>
    <w:pitch w:val="variable"/>
  </w:font>
  <w:font w:name="Courier New">
    <w:panose1 w:val="02070309020205020404"/>
    <w:charset w:val="BA"/>
    <w:family w:val="modern"/>
    <w:pitch w:val="fixed"/>
    <w:sig w:usb0="E0002EFF" w:usb1="C0007843" w:usb2="00000009" w:usb3="00000000" w:csb0="000001FF" w:csb1="00000000"/>
  </w:font>
  <w:font w:name="Cumberland, 'Courier New'">
    <w:charset w:val="00"/>
    <w:family w:val="modern"/>
    <w:pitch w:val="default"/>
  </w:font>
  <w:font w:name="OpenSymbol, 'Arial Unicode MS'">
    <w:charset w:val="00"/>
    <w:family w:val="auto"/>
    <w:pitch w:val="variable"/>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86" w:rsidRDefault="00DD6086">
      <w:r>
        <w:rPr>
          <w:color w:val="000000"/>
        </w:rPr>
        <w:separator/>
      </w:r>
    </w:p>
  </w:footnote>
  <w:footnote w:type="continuationSeparator" w:id="0">
    <w:p w:rsidR="00DD6086" w:rsidRDefault="00DD6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874218"/>
      <w:docPartObj>
        <w:docPartGallery w:val="Page Numbers (Top of Page)"/>
        <w:docPartUnique/>
      </w:docPartObj>
    </w:sdtPr>
    <w:sdtEndPr>
      <w:rPr>
        <w:rFonts w:ascii="Times New Roman" w:hAnsi="Times New Roman" w:cs="Times New Roman"/>
        <w:sz w:val="24"/>
        <w:szCs w:val="24"/>
      </w:rPr>
    </w:sdtEndPr>
    <w:sdtContent>
      <w:p w:rsidR="00DD6086" w:rsidRPr="0015591B" w:rsidRDefault="00DD6086">
        <w:pPr>
          <w:pStyle w:val="Header"/>
          <w:jc w:val="center"/>
          <w:rPr>
            <w:rFonts w:ascii="Times New Roman" w:hAnsi="Times New Roman" w:cs="Times New Roman"/>
            <w:sz w:val="24"/>
            <w:szCs w:val="24"/>
          </w:rPr>
        </w:pPr>
        <w:r w:rsidRPr="0015591B">
          <w:rPr>
            <w:rFonts w:ascii="Times New Roman" w:hAnsi="Times New Roman" w:cs="Times New Roman"/>
            <w:sz w:val="24"/>
            <w:szCs w:val="24"/>
          </w:rPr>
          <w:fldChar w:fldCharType="begin"/>
        </w:r>
        <w:r w:rsidRPr="0015591B">
          <w:rPr>
            <w:rFonts w:ascii="Times New Roman" w:hAnsi="Times New Roman" w:cs="Times New Roman"/>
            <w:sz w:val="24"/>
            <w:szCs w:val="24"/>
          </w:rPr>
          <w:instrText>PAGE   \* MERGEFORMAT</w:instrText>
        </w:r>
        <w:r w:rsidRPr="0015591B">
          <w:rPr>
            <w:rFonts w:ascii="Times New Roman" w:hAnsi="Times New Roman" w:cs="Times New Roman"/>
            <w:sz w:val="24"/>
            <w:szCs w:val="24"/>
          </w:rPr>
          <w:fldChar w:fldCharType="separate"/>
        </w:r>
        <w:r w:rsidR="00CD283E">
          <w:rPr>
            <w:rFonts w:ascii="Times New Roman" w:hAnsi="Times New Roman" w:cs="Times New Roman"/>
            <w:noProof/>
            <w:sz w:val="24"/>
            <w:szCs w:val="24"/>
          </w:rPr>
          <w:t>2</w:t>
        </w:r>
        <w:r w:rsidRPr="0015591B">
          <w:rPr>
            <w:rFonts w:ascii="Times New Roman" w:hAnsi="Times New Roman" w:cs="Times New Roman"/>
            <w:sz w:val="24"/>
            <w:szCs w:val="24"/>
          </w:rPr>
          <w:fldChar w:fldCharType="end"/>
        </w:r>
      </w:p>
    </w:sdtContent>
  </w:sdt>
  <w:p w:rsidR="00DD6086" w:rsidRDefault="00DD608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86" w:rsidRDefault="00DD6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6CFC"/>
    <w:multiLevelType w:val="multilevel"/>
    <w:tmpl w:val="B1F8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AB6568"/>
    <w:multiLevelType w:val="multilevel"/>
    <w:tmpl w:val="48A66DA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nsid w:val="45E6505A"/>
    <w:multiLevelType w:val="multilevel"/>
    <w:tmpl w:val="BAA4B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AD35F1"/>
    <w:multiLevelType w:val="hybridMultilevel"/>
    <w:tmpl w:val="FF8C45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F4226BC"/>
    <w:multiLevelType w:val="hybridMultilevel"/>
    <w:tmpl w:val="A94C49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trackRevisions/>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5D"/>
    <w:rsid w:val="00001AD2"/>
    <w:rsid w:val="00003D9B"/>
    <w:rsid w:val="000070F2"/>
    <w:rsid w:val="000126B9"/>
    <w:rsid w:val="000148C0"/>
    <w:rsid w:val="00015748"/>
    <w:rsid w:val="00015BD0"/>
    <w:rsid w:val="0002224B"/>
    <w:rsid w:val="00022548"/>
    <w:rsid w:val="00023977"/>
    <w:rsid w:val="000247A8"/>
    <w:rsid w:val="00024D72"/>
    <w:rsid w:val="00024F88"/>
    <w:rsid w:val="000255EA"/>
    <w:rsid w:val="000263F8"/>
    <w:rsid w:val="00026F71"/>
    <w:rsid w:val="00027D34"/>
    <w:rsid w:val="0003188B"/>
    <w:rsid w:val="0003509B"/>
    <w:rsid w:val="0003612D"/>
    <w:rsid w:val="00036213"/>
    <w:rsid w:val="00036C0E"/>
    <w:rsid w:val="00040C59"/>
    <w:rsid w:val="0004109C"/>
    <w:rsid w:val="0004129D"/>
    <w:rsid w:val="00042175"/>
    <w:rsid w:val="00042F56"/>
    <w:rsid w:val="000436D1"/>
    <w:rsid w:val="00043836"/>
    <w:rsid w:val="000509CE"/>
    <w:rsid w:val="00051A15"/>
    <w:rsid w:val="000531B2"/>
    <w:rsid w:val="00053BE3"/>
    <w:rsid w:val="00055AD3"/>
    <w:rsid w:val="00056633"/>
    <w:rsid w:val="0005669D"/>
    <w:rsid w:val="000573E5"/>
    <w:rsid w:val="00057A07"/>
    <w:rsid w:val="00060124"/>
    <w:rsid w:val="00060FE4"/>
    <w:rsid w:val="000627F9"/>
    <w:rsid w:val="00067DE8"/>
    <w:rsid w:val="000704FC"/>
    <w:rsid w:val="00070669"/>
    <w:rsid w:val="00073954"/>
    <w:rsid w:val="0007498C"/>
    <w:rsid w:val="000752AE"/>
    <w:rsid w:val="000757B1"/>
    <w:rsid w:val="00077165"/>
    <w:rsid w:val="00083380"/>
    <w:rsid w:val="000835DB"/>
    <w:rsid w:val="00083EFF"/>
    <w:rsid w:val="00084042"/>
    <w:rsid w:val="00085CAC"/>
    <w:rsid w:val="0008710D"/>
    <w:rsid w:val="000901E9"/>
    <w:rsid w:val="000929F9"/>
    <w:rsid w:val="000946CD"/>
    <w:rsid w:val="000957CD"/>
    <w:rsid w:val="00095CB7"/>
    <w:rsid w:val="00095E64"/>
    <w:rsid w:val="0009733F"/>
    <w:rsid w:val="000979C6"/>
    <w:rsid w:val="000A061B"/>
    <w:rsid w:val="000A0B7F"/>
    <w:rsid w:val="000A2EB2"/>
    <w:rsid w:val="000A317D"/>
    <w:rsid w:val="000A3D7E"/>
    <w:rsid w:val="000A511B"/>
    <w:rsid w:val="000A633C"/>
    <w:rsid w:val="000A77AF"/>
    <w:rsid w:val="000A7BF3"/>
    <w:rsid w:val="000B17B0"/>
    <w:rsid w:val="000B2E06"/>
    <w:rsid w:val="000B2FB6"/>
    <w:rsid w:val="000B54DA"/>
    <w:rsid w:val="000B5F10"/>
    <w:rsid w:val="000B67CC"/>
    <w:rsid w:val="000C0512"/>
    <w:rsid w:val="000C1695"/>
    <w:rsid w:val="000C19D8"/>
    <w:rsid w:val="000C345A"/>
    <w:rsid w:val="000C431F"/>
    <w:rsid w:val="000C457F"/>
    <w:rsid w:val="000C5AAE"/>
    <w:rsid w:val="000D0E96"/>
    <w:rsid w:val="000D22BF"/>
    <w:rsid w:val="000D22D5"/>
    <w:rsid w:val="000E265B"/>
    <w:rsid w:val="000E3CD0"/>
    <w:rsid w:val="000E520F"/>
    <w:rsid w:val="000E6539"/>
    <w:rsid w:val="000E6642"/>
    <w:rsid w:val="000E777C"/>
    <w:rsid w:val="000E79D3"/>
    <w:rsid w:val="000F04CA"/>
    <w:rsid w:val="000F4448"/>
    <w:rsid w:val="000F7307"/>
    <w:rsid w:val="00101211"/>
    <w:rsid w:val="00101D9A"/>
    <w:rsid w:val="0010701F"/>
    <w:rsid w:val="00113B61"/>
    <w:rsid w:val="00113EE5"/>
    <w:rsid w:val="00114F65"/>
    <w:rsid w:val="00114FC4"/>
    <w:rsid w:val="0011517D"/>
    <w:rsid w:val="00117D6A"/>
    <w:rsid w:val="001200D0"/>
    <w:rsid w:val="00120970"/>
    <w:rsid w:val="00121006"/>
    <w:rsid w:val="00121394"/>
    <w:rsid w:val="00126241"/>
    <w:rsid w:val="001262AD"/>
    <w:rsid w:val="0012720B"/>
    <w:rsid w:val="001303E6"/>
    <w:rsid w:val="00131F19"/>
    <w:rsid w:val="001344A4"/>
    <w:rsid w:val="00135524"/>
    <w:rsid w:val="00136B60"/>
    <w:rsid w:val="00140E3B"/>
    <w:rsid w:val="0014107B"/>
    <w:rsid w:val="001416EA"/>
    <w:rsid w:val="00143DE5"/>
    <w:rsid w:val="00146031"/>
    <w:rsid w:val="00146337"/>
    <w:rsid w:val="00147989"/>
    <w:rsid w:val="00147D2D"/>
    <w:rsid w:val="001500B9"/>
    <w:rsid w:val="00150685"/>
    <w:rsid w:val="001507BD"/>
    <w:rsid w:val="001523BC"/>
    <w:rsid w:val="001534FF"/>
    <w:rsid w:val="0015432D"/>
    <w:rsid w:val="00154D3C"/>
    <w:rsid w:val="0015591B"/>
    <w:rsid w:val="001579FE"/>
    <w:rsid w:val="001600A5"/>
    <w:rsid w:val="001604F6"/>
    <w:rsid w:val="00160C7B"/>
    <w:rsid w:val="00163251"/>
    <w:rsid w:val="00164E42"/>
    <w:rsid w:val="00164E86"/>
    <w:rsid w:val="001661BC"/>
    <w:rsid w:val="00171590"/>
    <w:rsid w:val="0017193B"/>
    <w:rsid w:val="001727B5"/>
    <w:rsid w:val="001740FC"/>
    <w:rsid w:val="001754BC"/>
    <w:rsid w:val="0017749E"/>
    <w:rsid w:val="00180A77"/>
    <w:rsid w:val="0018115D"/>
    <w:rsid w:val="0018188B"/>
    <w:rsid w:val="00181C22"/>
    <w:rsid w:val="00186E47"/>
    <w:rsid w:val="00192F09"/>
    <w:rsid w:val="00195E60"/>
    <w:rsid w:val="00197755"/>
    <w:rsid w:val="00197F54"/>
    <w:rsid w:val="001A1035"/>
    <w:rsid w:val="001A2E22"/>
    <w:rsid w:val="001A30F8"/>
    <w:rsid w:val="001A5D1F"/>
    <w:rsid w:val="001A7E29"/>
    <w:rsid w:val="001B0F43"/>
    <w:rsid w:val="001B0FCB"/>
    <w:rsid w:val="001B12A5"/>
    <w:rsid w:val="001B4106"/>
    <w:rsid w:val="001B43B7"/>
    <w:rsid w:val="001B7037"/>
    <w:rsid w:val="001B7380"/>
    <w:rsid w:val="001C01BE"/>
    <w:rsid w:val="001C1B43"/>
    <w:rsid w:val="001C418B"/>
    <w:rsid w:val="001C5519"/>
    <w:rsid w:val="001C5805"/>
    <w:rsid w:val="001C64BA"/>
    <w:rsid w:val="001C74C2"/>
    <w:rsid w:val="001D1622"/>
    <w:rsid w:val="001D66BC"/>
    <w:rsid w:val="001D6B3D"/>
    <w:rsid w:val="001E0772"/>
    <w:rsid w:val="001E0E90"/>
    <w:rsid w:val="001E5FE8"/>
    <w:rsid w:val="001E6066"/>
    <w:rsid w:val="001E6596"/>
    <w:rsid w:val="001E6771"/>
    <w:rsid w:val="001F1A81"/>
    <w:rsid w:val="001F3B32"/>
    <w:rsid w:val="001F4FA1"/>
    <w:rsid w:val="001F6453"/>
    <w:rsid w:val="001F6A05"/>
    <w:rsid w:val="001F6FAF"/>
    <w:rsid w:val="002011FF"/>
    <w:rsid w:val="002043AD"/>
    <w:rsid w:val="00205391"/>
    <w:rsid w:val="002055D8"/>
    <w:rsid w:val="0021037A"/>
    <w:rsid w:val="00213415"/>
    <w:rsid w:val="00214DB4"/>
    <w:rsid w:val="00220D5A"/>
    <w:rsid w:val="00221B97"/>
    <w:rsid w:val="00222844"/>
    <w:rsid w:val="00224261"/>
    <w:rsid w:val="00224C17"/>
    <w:rsid w:val="00226004"/>
    <w:rsid w:val="002315F7"/>
    <w:rsid w:val="0023225B"/>
    <w:rsid w:val="002325CD"/>
    <w:rsid w:val="00234B76"/>
    <w:rsid w:val="002350F9"/>
    <w:rsid w:val="002357F2"/>
    <w:rsid w:val="0023799B"/>
    <w:rsid w:val="00241149"/>
    <w:rsid w:val="00244778"/>
    <w:rsid w:val="0024498F"/>
    <w:rsid w:val="002453B0"/>
    <w:rsid w:val="00245A15"/>
    <w:rsid w:val="00246626"/>
    <w:rsid w:val="00247D44"/>
    <w:rsid w:val="00247F51"/>
    <w:rsid w:val="002510AE"/>
    <w:rsid w:val="00251832"/>
    <w:rsid w:val="00251B0E"/>
    <w:rsid w:val="00252715"/>
    <w:rsid w:val="002528E2"/>
    <w:rsid w:val="00252CCB"/>
    <w:rsid w:val="00255A49"/>
    <w:rsid w:val="002560FE"/>
    <w:rsid w:val="0025688E"/>
    <w:rsid w:val="0026174F"/>
    <w:rsid w:val="00263A0E"/>
    <w:rsid w:val="00263E63"/>
    <w:rsid w:val="00265C4C"/>
    <w:rsid w:val="002660CB"/>
    <w:rsid w:val="0026671F"/>
    <w:rsid w:val="00266973"/>
    <w:rsid w:val="002706FD"/>
    <w:rsid w:val="00271531"/>
    <w:rsid w:val="00271EC8"/>
    <w:rsid w:val="00273920"/>
    <w:rsid w:val="00274013"/>
    <w:rsid w:val="00275740"/>
    <w:rsid w:val="00275835"/>
    <w:rsid w:val="00280AC3"/>
    <w:rsid w:val="00283CEA"/>
    <w:rsid w:val="002851C6"/>
    <w:rsid w:val="00285F0F"/>
    <w:rsid w:val="002913DD"/>
    <w:rsid w:val="00292081"/>
    <w:rsid w:val="00292B41"/>
    <w:rsid w:val="002932D4"/>
    <w:rsid w:val="0029340B"/>
    <w:rsid w:val="0029432B"/>
    <w:rsid w:val="002979C9"/>
    <w:rsid w:val="002A03AF"/>
    <w:rsid w:val="002A3281"/>
    <w:rsid w:val="002A5159"/>
    <w:rsid w:val="002A6295"/>
    <w:rsid w:val="002B2843"/>
    <w:rsid w:val="002B356C"/>
    <w:rsid w:val="002B6AA3"/>
    <w:rsid w:val="002B6E29"/>
    <w:rsid w:val="002B6FE2"/>
    <w:rsid w:val="002B7A22"/>
    <w:rsid w:val="002B7FE6"/>
    <w:rsid w:val="002C12A0"/>
    <w:rsid w:val="002C3A7C"/>
    <w:rsid w:val="002C763B"/>
    <w:rsid w:val="002D16C5"/>
    <w:rsid w:val="002D1D9D"/>
    <w:rsid w:val="002D2EE1"/>
    <w:rsid w:val="002D5A08"/>
    <w:rsid w:val="002E06BB"/>
    <w:rsid w:val="002E4A75"/>
    <w:rsid w:val="002E4C2E"/>
    <w:rsid w:val="002E607A"/>
    <w:rsid w:val="002F0E28"/>
    <w:rsid w:val="002F18E8"/>
    <w:rsid w:val="002F2D10"/>
    <w:rsid w:val="002F36DF"/>
    <w:rsid w:val="002F3E39"/>
    <w:rsid w:val="002F41A3"/>
    <w:rsid w:val="002F6C0A"/>
    <w:rsid w:val="002F6D79"/>
    <w:rsid w:val="003021B3"/>
    <w:rsid w:val="00305D58"/>
    <w:rsid w:val="003067E7"/>
    <w:rsid w:val="00307AEE"/>
    <w:rsid w:val="00313CB1"/>
    <w:rsid w:val="003147C8"/>
    <w:rsid w:val="00314A0F"/>
    <w:rsid w:val="00314F6A"/>
    <w:rsid w:val="00316B78"/>
    <w:rsid w:val="00317629"/>
    <w:rsid w:val="00320028"/>
    <w:rsid w:val="00320B2A"/>
    <w:rsid w:val="0032258E"/>
    <w:rsid w:val="00322A14"/>
    <w:rsid w:val="00324227"/>
    <w:rsid w:val="003274AF"/>
    <w:rsid w:val="0032797D"/>
    <w:rsid w:val="00334D07"/>
    <w:rsid w:val="0033549A"/>
    <w:rsid w:val="00340281"/>
    <w:rsid w:val="00340448"/>
    <w:rsid w:val="00344068"/>
    <w:rsid w:val="00346E76"/>
    <w:rsid w:val="00347D82"/>
    <w:rsid w:val="003508E5"/>
    <w:rsid w:val="003517EE"/>
    <w:rsid w:val="00351AE2"/>
    <w:rsid w:val="00351DAF"/>
    <w:rsid w:val="003532C1"/>
    <w:rsid w:val="003568F7"/>
    <w:rsid w:val="00356B1E"/>
    <w:rsid w:val="00357267"/>
    <w:rsid w:val="00360618"/>
    <w:rsid w:val="00363448"/>
    <w:rsid w:val="00363FB0"/>
    <w:rsid w:val="00364DA1"/>
    <w:rsid w:val="00365A5A"/>
    <w:rsid w:val="003664F9"/>
    <w:rsid w:val="0036726A"/>
    <w:rsid w:val="0036771C"/>
    <w:rsid w:val="00372778"/>
    <w:rsid w:val="0037332F"/>
    <w:rsid w:val="00373B4F"/>
    <w:rsid w:val="00381011"/>
    <w:rsid w:val="00381D16"/>
    <w:rsid w:val="00383AE6"/>
    <w:rsid w:val="0038428A"/>
    <w:rsid w:val="0038637C"/>
    <w:rsid w:val="00386AAB"/>
    <w:rsid w:val="003871C3"/>
    <w:rsid w:val="00391159"/>
    <w:rsid w:val="003911E6"/>
    <w:rsid w:val="00392517"/>
    <w:rsid w:val="00392922"/>
    <w:rsid w:val="003940F0"/>
    <w:rsid w:val="00394E08"/>
    <w:rsid w:val="003963A5"/>
    <w:rsid w:val="00396B39"/>
    <w:rsid w:val="00397619"/>
    <w:rsid w:val="00397EBB"/>
    <w:rsid w:val="003A3500"/>
    <w:rsid w:val="003A6D6C"/>
    <w:rsid w:val="003B0881"/>
    <w:rsid w:val="003B0E4B"/>
    <w:rsid w:val="003B32A1"/>
    <w:rsid w:val="003B3984"/>
    <w:rsid w:val="003B4D03"/>
    <w:rsid w:val="003C17BF"/>
    <w:rsid w:val="003C2A93"/>
    <w:rsid w:val="003C3782"/>
    <w:rsid w:val="003C4FE8"/>
    <w:rsid w:val="003C6392"/>
    <w:rsid w:val="003C66C3"/>
    <w:rsid w:val="003D034A"/>
    <w:rsid w:val="003D74C0"/>
    <w:rsid w:val="003E04A9"/>
    <w:rsid w:val="003E2F0A"/>
    <w:rsid w:val="003E318F"/>
    <w:rsid w:val="003E3C2E"/>
    <w:rsid w:val="003E4A39"/>
    <w:rsid w:val="003F1613"/>
    <w:rsid w:val="003F165D"/>
    <w:rsid w:val="003F2AA7"/>
    <w:rsid w:val="003F2E8F"/>
    <w:rsid w:val="003F686E"/>
    <w:rsid w:val="00400F48"/>
    <w:rsid w:val="004038C1"/>
    <w:rsid w:val="004039BE"/>
    <w:rsid w:val="00405AD9"/>
    <w:rsid w:val="004114BD"/>
    <w:rsid w:val="00414B60"/>
    <w:rsid w:val="004157B6"/>
    <w:rsid w:val="00417320"/>
    <w:rsid w:val="00421A6E"/>
    <w:rsid w:val="004270E6"/>
    <w:rsid w:val="00430710"/>
    <w:rsid w:val="004313A0"/>
    <w:rsid w:val="00432650"/>
    <w:rsid w:val="0043642E"/>
    <w:rsid w:val="00440DD9"/>
    <w:rsid w:val="00442B50"/>
    <w:rsid w:val="00443142"/>
    <w:rsid w:val="004437E6"/>
    <w:rsid w:val="00443C03"/>
    <w:rsid w:val="00444271"/>
    <w:rsid w:val="00444E06"/>
    <w:rsid w:val="004454A6"/>
    <w:rsid w:val="00445E99"/>
    <w:rsid w:val="0045013E"/>
    <w:rsid w:val="00451243"/>
    <w:rsid w:val="00451949"/>
    <w:rsid w:val="00452AC5"/>
    <w:rsid w:val="004532ED"/>
    <w:rsid w:val="00453855"/>
    <w:rsid w:val="004538CF"/>
    <w:rsid w:val="00454598"/>
    <w:rsid w:val="00454D4A"/>
    <w:rsid w:val="00455482"/>
    <w:rsid w:val="00455CE0"/>
    <w:rsid w:val="00456F20"/>
    <w:rsid w:val="004605B3"/>
    <w:rsid w:val="004621FD"/>
    <w:rsid w:val="00462DD1"/>
    <w:rsid w:val="004631CA"/>
    <w:rsid w:val="00466D27"/>
    <w:rsid w:val="004717E8"/>
    <w:rsid w:val="00472673"/>
    <w:rsid w:val="00481276"/>
    <w:rsid w:val="0048283E"/>
    <w:rsid w:val="004830FA"/>
    <w:rsid w:val="004831F8"/>
    <w:rsid w:val="00483CF3"/>
    <w:rsid w:val="00484E81"/>
    <w:rsid w:val="00490893"/>
    <w:rsid w:val="00491124"/>
    <w:rsid w:val="00491952"/>
    <w:rsid w:val="004945F4"/>
    <w:rsid w:val="00495F36"/>
    <w:rsid w:val="004A01DD"/>
    <w:rsid w:val="004A2233"/>
    <w:rsid w:val="004A2454"/>
    <w:rsid w:val="004A4E10"/>
    <w:rsid w:val="004A59A6"/>
    <w:rsid w:val="004A71C8"/>
    <w:rsid w:val="004A7EFE"/>
    <w:rsid w:val="004B3719"/>
    <w:rsid w:val="004B393B"/>
    <w:rsid w:val="004B5E13"/>
    <w:rsid w:val="004B5F15"/>
    <w:rsid w:val="004B5FEB"/>
    <w:rsid w:val="004B65B2"/>
    <w:rsid w:val="004B6E66"/>
    <w:rsid w:val="004B7E37"/>
    <w:rsid w:val="004C1681"/>
    <w:rsid w:val="004C223C"/>
    <w:rsid w:val="004C2A65"/>
    <w:rsid w:val="004C522B"/>
    <w:rsid w:val="004C53DC"/>
    <w:rsid w:val="004C72C9"/>
    <w:rsid w:val="004D00CD"/>
    <w:rsid w:val="004D08D2"/>
    <w:rsid w:val="004D0A51"/>
    <w:rsid w:val="004D1890"/>
    <w:rsid w:val="004D1C6F"/>
    <w:rsid w:val="004D2B39"/>
    <w:rsid w:val="004D3AE4"/>
    <w:rsid w:val="004D3FE9"/>
    <w:rsid w:val="004D433F"/>
    <w:rsid w:val="004D4861"/>
    <w:rsid w:val="004D5899"/>
    <w:rsid w:val="004E2578"/>
    <w:rsid w:val="004E3243"/>
    <w:rsid w:val="004E66BE"/>
    <w:rsid w:val="004E7292"/>
    <w:rsid w:val="004F1490"/>
    <w:rsid w:val="004F266D"/>
    <w:rsid w:val="004F3A23"/>
    <w:rsid w:val="004F3C60"/>
    <w:rsid w:val="004F3E29"/>
    <w:rsid w:val="004F407C"/>
    <w:rsid w:val="004F4584"/>
    <w:rsid w:val="004F62E8"/>
    <w:rsid w:val="004F64B4"/>
    <w:rsid w:val="004F6E40"/>
    <w:rsid w:val="0050273D"/>
    <w:rsid w:val="00504F21"/>
    <w:rsid w:val="00505C00"/>
    <w:rsid w:val="005101FB"/>
    <w:rsid w:val="00510448"/>
    <w:rsid w:val="0051078F"/>
    <w:rsid w:val="00511554"/>
    <w:rsid w:val="00511C91"/>
    <w:rsid w:val="0051264C"/>
    <w:rsid w:val="00512D91"/>
    <w:rsid w:val="005142B6"/>
    <w:rsid w:val="005177D4"/>
    <w:rsid w:val="0052252D"/>
    <w:rsid w:val="00522957"/>
    <w:rsid w:val="005308D3"/>
    <w:rsid w:val="00533ABC"/>
    <w:rsid w:val="00535755"/>
    <w:rsid w:val="00537152"/>
    <w:rsid w:val="00537BF2"/>
    <w:rsid w:val="005407C9"/>
    <w:rsid w:val="00542288"/>
    <w:rsid w:val="005423CC"/>
    <w:rsid w:val="00546A05"/>
    <w:rsid w:val="00547286"/>
    <w:rsid w:val="005472AF"/>
    <w:rsid w:val="00547D20"/>
    <w:rsid w:val="00547E83"/>
    <w:rsid w:val="00547E8D"/>
    <w:rsid w:val="00551F0D"/>
    <w:rsid w:val="0055484C"/>
    <w:rsid w:val="00554D11"/>
    <w:rsid w:val="0055691D"/>
    <w:rsid w:val="00556B94"/>
    <w:rsid w:val="00557022"/>
    <w:rsid w:val="00557D4A"/>
    <w:rsid w:val="00562B30"/>
    <w:rsid w:val="005634DC"/>
    <w:rsid w:val="005651D2"/>
    <w:rsid w:val="00565A10"/>
    <w:rsid w:val="00566759"/>
    <w:rsid w:val="00567E41"/>
    <w:rsid w:val="00570D54"/>
    <w:rsid w:val="00571CF9"/>
    <w:rsid w:val="005763DC"/>
    <w:rsid w:val="00576CD0"/>
    <w:rsid w:val="0057785A"/>
    <w:rsid w:val="00580A5B"/>
    <w:rsid w:val="0058195B"/>
    <w:rsid w:val="00581AF9"/>
    <w:rsid w:val="00582687"/>
    <w:rsid w:val="00583585"/>
    <w:rsid w:val="00583C6A"/>
    <w:rsid w:val="00585D4D"/>
    <w:rsid w:val="0058637C"/>
    <w:rsid w:val="00586E20"/>
    <w:rsid w:val="005879B8"/>
    <w:rsid w:val="00591550"/>
    <w:rsid w:val="005917B6"/>
    <w:rsid w:val="005939BB"/>
    <w:rsid w:val="0059531E"/>
    <w:rsid w:val="0059699F"/>
    <w:rsid w:val="005A07FC"/>
    <w:rsid w:val="005A1220"/>
    <w:rsid w:val="005A2249"/>
    <w:rsid w:val="005A380F"/>
    <w:rsid w:val="005A4D81"/>
    <w:rsid w:val="005A5AA4"/>
    <w:rsid w:val="005A67C9"/>
    <w:rsid w:val="005A6F74"/>
    <w:rsid w:val="005A77ED"/>
    <w:rsid w:val="005B0B41"/>
    <w:rsid w:val="005B6D44"/>
    <w:rsid w:val="005B6FD9"/>
    <w:rsid w:val="005C3EC1"/>
    <w:rsid w:val="005C3EE7"/>
    <w:rsid w:val="005C486E"/>
    <w:rsid w:val="005C5ADE"/>
    <w:rsid w:val="005C7BD8"/>
    <w:rsid w:val="005C7D1B"/>
    <w:rsid w:val="005D1905"/>
    <w:rsid w:val="005D2311"/>
    <w:rsid w:val="005D2643"/>
    <w:rsid w:val="005D4034"/>
    <w:rsid w:val="005D70FE"/>
    <w:rsid w:val="005D7F48"/>
    <w:rsid w:val="005E1F58"/>
    <w:rsid w:val="005E55F2"/>
    <w:rsid w:val="005E70A7"/>
    <w:rsid w:val="005F12BD"/>
    <w:rsid w:val="005F393F"/>
    <w:rsid w:val="005F40E3"/>
    <w:rsid w:val="005F52A2"/>
    <w:rsid w:val="005F5A30"/>
    <w:rsid w:val="005F65D4"/>
    <w:rsid w:val="00600F4F"/>
    <w:rsid w:val="006028E1"/>
    <w:rsid w:val="00603ADA"/>
    <w:rsid w:val="0060597B"/>
    <w:rsid w:val="006060A3"/>
    <w:rsid w:val="00607E43"/>
    <w:rsid w:val="006105CD"/>
    <w:rsid w:val="0061091A"/>
    <w:rsid w:val="00610A27"/>
    <w:rsid w:val="00611F3E"/>
    <w:rsid w:val="00612F80"/>
    <w:rsid w:val="00613B99"/>
    <w:rsid w:val="00614878"/>
    <w:rsid w:val="00614C73"/>
    <w:rsid w:val="00615805"/>
    <w:rsid w:val="006163BD"/>
    <w:rsid w:val="00621FF2"/>
    <w:rsid w:val="006222B5"/>
    <w:rsid w:val="00622B03"/>
    <w:rsid w:val="006244CD"/>
    <w:rsid w:val="00624808"/>
    <w:rsid w:val="00626608"/>
    <w:rsid w:val="00626A82"/>
    <w:rsid w:val="006308DF"/>
    <w:rsid w:val="00631136"/>
    <w:rsid w:val="0063151A"/>
    <w:rsid w:val="006415BF"/>
    <w:rsid w:val="00641EE0"/>
    <w:rsid w:val="006428EA"/>
    <w:rsid w:val="00642CD6"/>
    <w:rsid w:val="0064412A"/>
    <w:rsid w:val="006472C1"/>
    <w:rsid w:val="00647DC6"/>
    <w:rsid w:val="006505B2"/>
    <w:rsid w:val="00652658"/>
    <w:rsid w:val="00652B7D"/>
    <w:rsid w:val="00654334"/>
    <w:rsid w:val="00654BB0"/>
    <w:rsid w:val="00655942"/>
    <w:rsid w:val="0065677A"/>
    <w:rsid w:val="00657D14"/>
    <w:rsid w:val="00663068"/>
    <w:rsid w:val="00664148"/>
    <w:rsid w:val="0066534C"/>
    <w:rsid w:val="00666841"/>
    <w:rsid w:val="006720F4"/>
    <w:rsid w:val="00672769"/>
    <w:rsid w:val="00673BE0"/>
    <w:rsid w:val="0067606E"/>
    <w:rsid w:val="0067645D"/>
    <w:rsid w:val="006765AD"/>
    <w:rsid w:val="00676A5B"/>
    <w:rsid w:val="006775F2"/>
    <w:rsid w:val="006849D8"/>
    <w:rsid w:val="0068504E"/>
    <w:rsid w:val="00691660"/>
    <w:rsid w:val="00691D99"/>
    <w:rsid w:val="00692E84"/>
    <w:rsid w:val="006946C4"/>
    <w:rsid w:val="006949F7"/>
    <w:rsid w:val="00696110"/>
    <w:rsid w:val="0069740D"/>
    <w:rsid w:val="006A0619"/>
    <w:rsid w:val="006A0B48"/>
    <w:rsid w:val="006A24DD"/>
    <w:rsid w:val="006A2DDB"/>
    <w:rsid w:val="006A3153"/>
    <w:rsid w:val="006A4792"/>
    <w:rsid w:val="006A5FE5"/>
    <w:rsid w:val="006A62FC"/>
    <w:rsid w:val="006A706A"/>
    <w:rsid w:val="006A72F2"/>
    <w:rsid w:val="006A7515"/>
    <w:rsid w:val="006B0CBA"/>
    <w:rsid w:val="006B200D"/>
    <w:rsid w:val="006B4DAB"/>
    <w:rsid w:val="006B5BC8"/>
    <w:rsid w:val="006C031B"/>
    <w:rsid w:val="006C1EFE"/>
    <w:rsid w:val="006C22AD"/>
    <w:rsid w:val="006C42D3"/>
    <w:rsid w:val="006C43BC"/>
    <w:rsid w:val="006C4AD9"/>
    <w:rsid w:val="006C4E6B"/>
    <w:rsid w:val="006C4F58"/>
    <w:rsid w:val="006C5D37"/>
    <w:rsid w:val="006C5FC8"/>
    <w:rsid w:val="006C6168"/>
    <w:rsid w:val="006C6200"/>
    <w:rsid w:val="006C70B2"/>
    <w:rsid w:val="006D1C86"/>
    <w:rsid w:val="006D2532"/>
    <w:rsid w:val="006D3A94"/>
    <w:rsid w:val="006D652A"/>
    <w:rsid w:val="006D73BC"/>
    <w:rsid w:val="006E0710"/>
    <w:rsid w:val="006E134D"/>
    <w:rsid w:val="006E1F1A"/>
    <w:rsid w:val="006E3942"/>
    <w:rsid w:val="006E5F28"/>
    <w:rsid w:val="006F07B9"/>
    <w:rsid w:val="006F0DEB"/>
    <w:rsid w:val="006F0F0B"/>
    <w:rsid w:val="006F1743"/>
    <w:rsid w:val="006F475E"/>
    <w:rsid w:val="006F52FA"/>
    <w:rsid w:val="006F5E80"/>
    <w:rsid w:val="006F6796"/>
    <w:rsid w:val="006F67B1"/>
    <w:rsid w:val="00701BFA"/>
    <w:rsid w:val="00711FCE"/>
    <w:rsid w:val="00712773"/>
    <w:rsid w:val="0071280B"/>
    <w:rsid w:val="00714CB3"/>
    <w:rsid w:val="0071662A"/>
    <w:rsid w:val="00720420"/>
    <w:rsid w:val="00721721"/>
    <w:rsid w:val="00722859"/>
    <w:rsid w:val="007251B6"/>
    <w:rsid w:val="007254AA"/>
    <w:rsid w:val="00727522"/>
    <w:rsid w:val="00730C76"/>
    <w:rsid w:val="007315D9"/>
    <w:rsid w:val="0073166F"/>
    <w:rsid w:val="007332FB"/>
    <w:rsid w:val="007340CD"/>
    <w:rsid w:val="0073691A"/>
    <w:rsid w:val="00736CE3"/>
    <w:rsid w:val="00740B42"/>
    <w:rsid w:val="00741738"/>
    <w:rsid w:val="00744F13"/>
    <w:rsid w:val="00745D3D"/>
    <w:rsid w:val="00746DB1"/>
    <w:rsid w:val="00747D13"/>
    <w:rsid w:val="00750273"/>
    <w:rsid w:val="007549E1"/>
    <w:rsid w:val="00761D32"/>
    <w:rsid w:val="007623C5"/>
    <w:rsid w:val="007650E4"/>
    <w:rsid w:val="00767281"/>
    <w:rsid w:val="007712DC"/>
    <w:rsid w:val="00774D0E"/>
    <w:rsid w:val="00775380"/>
    <w:rsid w:val="007761E8"/>
    <w:rsid w:val="007766FF"/>
    <w:rsid w:val="0078191D"/>
    <w:rsid w:val="00783C1A"/>
    <w:rsid w:val="00784CEC"/>
    <w:rsid w:val="00785168"/>
    <w:rsid w:val="00785197"/>
    <w:rsid w:val="007853C3"/>
    <w:rsid w:val="00785462"/>
    <w:rsid w:val="00786B4C"/>
    <w:rsid w:val="00787575"/>
    <w:rsid w:val="007917D8"/>
    <w:rsid w:val="00792D4D"/>
    <w:rsid w:val="00792EAD"/>
    <w:rsid w:val="00793FD4"/>
    <w:rsid w:val="0079631D"/>
    <w:rsid w:val="00796D59"/>
    <w:rsid w:val="00796DC8"/>
    <w:rsid w:val="007972AD"/>
    <w:rsid w:val="00797AD5"/>
    <w:rsid w:val="007A0576"/>
    <w:rsid w:val="007A20D4"/>
    <w:rsid w:val="007A33D4"/>
    <w:rsid w:val="007A56D8"/>
    <w:rsid w:val="007A6C67"/>
    <w:rsid w:val="007A7569"/>
    <w:rsid w:val="007B3104"/>
    <w:rsid w:val="007B3766"/>
    <w:rsid w:val="007B5B71"/>
    <w:rsid w:val="007B6F6A"/>
    <w:rsid w:val="007C36FE"/>
    <w:rsid w:val="007C3AAD"/>
    <w:rsid w:val="007D0EB1"/>
    <w:rsid w:val="007D214F"/>
    <w:rsid w:val="007D30F1"/>
    <w:rsid w:val="007D34BB"/>
    <w:rsid w:val="007D3923"/>
    <w:rsid w:val="007D3EA4"/>
    <w:rsid w:val="007D4BE3"/>
    <w:rsid w:val="007D4F41"/>
    <w:rsid w:val="007D5037"/>
    <w:rsid w:val="007D6716"/>
    <w:rsid w:val="007E0242"/>
    <w:rsid w:val="007E2324"/>
    <w:rsid w:val="007E481A"/>
    <w:rsid w:val="007E5E46"/>
    <w:rsid w:val="007F0DC5"/>
    <w:rsid w:val="007F2C8D"/>
    <w:rsid w:val="007F6DE8"/>
    <w:rsid w:val="008008B5"/>
    <w:rsid w:val="008033D9"/>
    <w:rsid w:val="00804E8B"/>
    <w:rsid w:val="008057D8"/>
    <w:rsid w:val="00806208"/>
    <w:rsid w:val="0081012E"/>
    <w:rsid w:val="008117EF"/>
    <w:rsid w:val="0081371C"/>
    <w:rsid w:val="00816D7A"/>
    <w:rsid w:val="00816DC4"/>
    <w:rsid w:val="008172EB"/>
    <w:rsid w:val="00820351"/>
    <w:rsid w:val="00821DEB"/>
    <w:rsid w:val="0082553D"/>
    <w:rsid w:val="00825D3A"/>
    <w:rsid w:val="008268D9"/>
    <w:rsid w:val="00826C1D"/>
    <w:rsid w:val="00826E7D"/>
    <w:rsid w:val="00830759"/>
    <w:rsid w:val="00830833"/>
    <w:rsid w:val="00831C83"/>
    <w:rsid w:val="00834C8F"/>
    <w:rsid w:val="00834FDE"/>
    <w:rsid w:val="008431F5"/>
    <w:rsid w:val="008445CA"/>
    <w:rsid w:val="00844D32"/>
    <w:rsid w:val="00844E33"/>
    <w:rsid w:val="0084510B"/>
    <w:rsid w:val="0084673D"/>
    <w:rsid w:val="00847AC0"/>
    <w:rsid w:val="00853BD1"/>
    <w:rsid w:val="0085416D"/>
    <w:rsid w:val="00856400"/>
    <w:rsid w:val="008567D4"/>
    <w:rsid w:val="008620F8"/>
    <w:rsid w:val="00862D0B"/>
    <w:rsid w:val="00863BE4"/>
    <w:rsid w:val="00864FE9"/>
    <w:rsid w:val="00865774"/>
    <w:rsid w:val="00865B64"/>
    <w:rsid w:val="00874633"/>
    <w:rsid w:val="00874DDC"/>
    <w:rsid w:val="0087639F"/>
    <w:rsid w:val="00877015"/>
    <w:rsid w:val="008805D7"/>
    <w:rsid w:val="00881DAD"/>
    <w:rsid w:val="008824D7"/>
    <w:rsid w:val="00883FD2"/>
    <w:rsid w:val="0088797A"/>
    <w:rsid w:val="00891311"/>
    <w:rsid w:val="008957D5"/>
    <w:rsid w:val="0089649B"/>
    <w:rsid w:val="0089659B"/>
    <w:rsid w:val="008A2315"/>
    <w:rsid w:val="008A300E"/>
    <w:rsid w:val="008A33EF"/>
    <w:rsid w:val="008A55F9"/>
    <w:rsid w:val="008A6FA5"/>
    <w:rsid w:val="008A7467"/>
    <w:rsid w:val="008A76B8"/>
    <w:rsid w:val="008A79CF"/>
    <w:rsid w:val="008B08D3"/>
    <w:rsid w:val="008B09FB"/>
    <w:rsid w:val="008B0F01"/>
    <w:rsid w:val="008B1534"/>
    <w:rsid w:val="008B1F26"/>
    <w:rsid w:val="008B3563"/>
    <w:rsid w:val="008B5340"/>
    <w:rsid w:val="008B5661"/>
    <w:rsid w:val="008B608F"/>
    <w:rsid w:val="008B7B18"/>
    <w:rsid w:val="008C0D95"/>
    <w:rsid w:val="008C158F"/>
    <w:rsid w:val="008C4771"/>
    <w:rsid w:val="008C4773"/>
    <w:rsid w:val="008C6266"/>
    <w:rsid w:val="008C68AF"/>
    <w:rsid w:val="008C705A"/>
    <w:rsid w:val="008C798E"/>
    <w:rsid w:val="008D0192"/>
    <w:rsid w:val="008D1ADE"/>
    <w:rsid w:val="008D2B88"/>
    <w:rsid w:val="008D345A"/>
    <w:rsid w:val="008E0729"/>
    <w:rsid w:val="008E0B37"/>
    <w:rsid w:val="008E1CE5"/>
    <w:rsid w:val="008E1D7E"/>
    <w:rsid w:val="008E3AB4"/>
    <w:rsid w:val="008E4FF4"/>
    <w:rsid w:val="008E7207"/>
    <w:rsid w:val="008F452F"/>
    <w:rsid w:val="008F7A52"/>
    <w:rsid w:val="008F7B77"/>
    <w:rsid w:val="0090077B"/>
    <w:rsid w:val="00903887"/>
    <w:rsid w:val="0090521A"/>
    <w:rsid w:val="009069E0"/>
    <w:rsid w:val="00910211"/>
    <w:rsid w:val="009105FD"/>
    <w:rsid w:val="00912993"/>
    <w:rsid w:val="00912E35"/>
    <w:rsid w:val="00913034"/>
    <w:rsid w:val="00914457"/>
    <w:rsid w:val="009150A7"/>
    <w:rsid w:val="00915E08"/>
    <w:rsid w:val="00916494"/>
    <w:rsid w:val="00922C05"/>
    <w:rsid w:val="0092356B"/>
    <w:rsid w:val="009241DC"/>
    <w:rsid w:val="00924218"/>
    <w:rsid w:val="009251DD"/>
    <w:rsid w:val="009258DC"/>
    <w:rsid w:val="00927188"/>
    <w:rsid w:val="0092796A"/>
    <w:rsid w:val="0093009F"/>
    <w:rsid w:val="00931515"/>
    <w:rsid w:val="00931EF9"/>
    <w:rsid w:val="00931FA3"/>
    <w:rsid w:val="009333E0"/>
    <w:rsid w:val="00934AD9"/>
    <w:rsid w:val="009400ED"/>
    <w:rsid w:val="009411A4"/>
    <w:rsid w:val="00942BE1"/>
    <w:rsid w:val="00945EC6"/>
    <w:rsid w:val="00950405"/>
    <w:rsid w:val="009510D7"/>
    <w:rsid w:val="0095137C"/>
    <w:rsid w:val="009537EF"/>
    <w:rsid w:val="00954B84"/>
    <w:rsid w:val="00957428"/>
    <w:rsid w:val="00960FAD"/>
    <w:rsid w:val="00961C8F"/>
    <w:rsid w:val="00965B50"/>
    <w:rsid w:val="00967725"/>
    <w:rsid w:val="0097481F"/>
    <w:rsid w:val="0097485B"/>
    <w:rsid w:val="00974A0D"/>
    <w:rsid w:val="00980DB5"/>
    <w:rsid w:val="00981745"/>
    <w:rsid w:val="00981B58"/>
    <w:rsid w:val="00983FFB"/>
    <w:rsid w:val="00985AAB"/>
    <w:rsid w:val="00985BA8"/>
    <w:rsid w:val="00985EDC"/>
    <w:rsid w:val="0099150F"/>
    <w:rsid w:val="00997883"/>
    <w:rsid w:val="00997E0B"/>
    <w:rsid w:val="00997F4B"/>
    <w:rsid w:val="009A642F"/>
    <w:rsid w:val="009A69A2"/>
    <w:rsid w:val="009B0CC5"/>
    <w:rsid w:val="009B1A8A"/>
    <w:rsid w:val="009B5D86"/>
    <w:rsid w:val="009B7C54"/>
    <w:rsid w:val="009C23D3"/>
    <w:rsid w:val="009C2960"/>
    <w:rsid w:val="009C7632"/>
    <w:rsid w:val="009D1995"/>
    <w:rsid w:val="009D2EBA"/>
    <w:rsid w:val="009D633F"/>
    <w:rsid w:val="009D7B12"/>
    <w:rsid w:val="009E14CC"/>
    <w:rsid w:val="009E1E04"/>
    <w:rsid w:val="009E1F78"/>
    <w:rsid w:val="009E36CC"/>
    <w:rsid w:val="009E4C5F"/>
    <w:rsid w:val="009E579B"/>
    <w:rsid w:val="009E5BBD"/>
    <w:rsid w:val="009E78E2"/>
    <w:rsid w:val="009E7D1E"/>
    <w:rsid w:val="009F132D"/>
    <w:rsid w:val="009F1704"/>
    <w:rsid w:val="009F487A"/>
    <w:rsid w:val="009F4DC6"/>
    <w:rsid w:val="009F6074"/>
    <w:rsid w:val="009F6A64"/>
    <w:rsid w:val="009F6FE0"/>
    <w:rsid w:val="00A02A70"/>
    <w:rsid w:val="00A02C59"/>
    <w:rsid w:val="00A04FFC"/>
    <w:rsid w:val="00A05659"/>
    <w:rsid w:val="00A05F0B"/>
    <w:rsid w:val="00A111C1"/>
    <w:rsid w:val="00A11F9C"/>
    <w:rsid w:val="00A12371"/>
    <w:rsid w:val="00A12773"/>
    <w:rsid w:val="00A13022"/>
    <w:rsid w:val="00A15178"/>
    <w:rsid w:val="00A1532B"/>
    <w:rsid w:val="00A16C45"/>
    <w:rsid w:val="00A179A4"/>
    <w:rsid w:val="00A17FFE"/>
    <w:rsid w:val="00A2289F"/>
    <w:rsid w:val="00A2350A"/>
    <w:rsid w:val="00A2586B"/>
    <w:rsid w:val="00A25BBF"/>
    <w:rsid w:val="00A260D9"/>
    <w:rsid w:val="00A268C1"/>
    <w:rsid w:val="00A32A4A"/>
    <w:rsid w:val="00A33394"/>
    <w:rsid w:val="00A33A02"/>
    <w:rsid w:val="00A37A27"/>
    <w:rsid w:val="00A426BF"/>
    <w:rsid w:val="00A42947"/>
    <w:rsid w:val="00A45440"/>
    <w:rsid w:val="00A454B7"/>
    <w:rsid w:val="00A46DDA"/>
    <w:rsid w:val="00A50A08"/>
    <w:rsid w:val="00A51D03"/>
    <w:rsid w:val="00A52CAE"/>
    <w:rsid w:val="00A5399C"/>
    <w:rsid w:val="00A5450A"/>
    <w:rsid w:val="00A57D42"/>
    <w:rsid w:val="00A60025"/>
    <w:rsid w:val="00A60BFA"/>
    <w:rsid w:val="00A61B81"/>
    <w:rsid w:val="00A635DA"/>
    <w:rsid w:val="00A648EF"/>
    <w:rsid w:val="00A65B50"/>
    <w:rsid w:val="00A714DE"/>
    <w:rsid w:val="00A71C90"/>
    <w:rsid w:val="00A726F3"/>
    <w:rsid w:val="00A74BF7"/>
    <w:rsid w:val="00A75921"/>
    <w:rsid w:val="00A8042D"/>
    <w:rsid w:val="00A827C7"/>
    <w:rsid w:val="00A83093"/>
    <w:rsid w:val="00A8343A"/>
    <w:rsid w:val="00A83CF6"/>
    <w:rsid w:val="00A84D71"/>
    <w:rsid w:val="00A91997"/>
    <w:rsid w:val="00A932C8"/>
    <w:rsid w:val="00A93CF0"/>
    <w:rsid w:val="00A95BD3"/>
    <w:rsid w:val="00A9694E"/>
    <w:rsid w:val="00AA0C9F"/>
    <w:rsid w:val="00AA34F8"/>
    <w:rsid w:val="00AA45DF"/>
    <w:rsid w:val="00AB250C"/>
    <w:rsid w:val="00AB391F"/>
    <w:rsid w:val="00AB474D"/>
    <w:rsid w:val="00AB4C94"/>
    <w:rsid w:val="00AB55AE"/>
    <w:rsid w:val="00AB5FED"/>
    <w:rsid w:val="00AC01CE"/>
    <w:rsid w:val="00AC0C20"/>
    <w:rsid w:val="00AC1098"/>
    <w:rsid w:val="00AC10FA"/>
    <w:rsid w:val="00AC1379"/>
    <w:rsid w:val="00AC3F27"/>
    <w:rsid w:val="00AC418B"/>
    <w:rsid w:val="00AC51D3"/>
    <w:rsid w:val="00AC7EC4"/>
    <w:rsid w:val="00AD12C5"/>
    <w:rsid w:val="00AD2ABE"/>
    <w:rsid w:val="00AD402D"/>
    <w:rsid w:val="00AD4312"/>
    <w:rsid w:val="00AD4FCF"/>
    <w:rsid w:val="00AD6FAD"/>
    <w:rsid w:val="00AD7C48"/>
    <w:rsid w:val="00AE07AF"/>
    <w:rsid w:val="00AE1BA1"/>
    <w:rsid w:val="00AE301E"/>
    <w:rsid w:val="00AE3670"/>
    <w:rsid w:val="00AE3E10"/>
    <w:rsid w:val="00AE4435"/>
    <w:rsid w:val="00AE57D6"/>
    <w:rsid w:val="00AE590B"/>
    <w:rsid w:val="00AF2526"/>
    <w:rsid w:val="00AF3A6E"/>
    <w:rsid w:val="00AF5088"/>
    <w:rsid w:val="00AF60C6"/>
    <w:rsid w:val="00AF6B4E"/>
    <w:rsid w:val="00AF7634"/>
    <w:rsid w:val="00AF7944"/>
    <w:rsid w:val="00B016F2"/>
    <w:rsid w:val="00B02020"/>
    <w:rsid w:val="00B0259A"/>
    <w:rsid w:val="00B041AC"/>
    <w:rsid w:val="00B04675"/>
    <w:rsid w:val="00B0487B"/>
    <w:rsid w:val="00B07A61"/>
    <w:rsid w:val="00B102D1"/>
    <w:rsid w:val="00B1216D"/>
    <w:rsid w:val="00B12382"/>
    <w:rsid w:val="00B1309E"/>
    <w:rsid w:val="00B1430F"/>
    <w:rsid w:val="00B16F3E"/>
    <w:rsid w:val="00B2229E"/>
    <w:rsid w:val="00B2230A"/>
    <w:rsid w:val="00B22423"/>
    <w:rsid w:val="00B25D13"/>
    <w:rsid w:val="00B27224"/>
    <w:rsid w:val="00B27FA1"/>
    <w:rsid w:val="00B31F59"/>
    <w:rsid w:val="00B34E67"/>
    <w:rsid w:val="00B355CB"/>
    <w:rsid w:val="00B362F2"/>
    <w:rsid w:val="00B364BC"/>
    <w:rsid w:val="00B37D78"/>
    <w:rsid w:val="00B40A14"/>
    <w:rsid w:val="00B40F77"/>
    <w:rsid w:val="00B41009"/>
    <w:rsid w:val="00B42893"/>
    <w:rsid w:val="00B43BB7"/>
    <w:rsid w:val="00B449B5"/>
    <w:rsid w:val="00B459AE"/>
    <w:rsid w:val="00B479E1"/>
    <w:rsid w:val="00B50731"/>
    <w:rsid w:val="00B50961"/>
    <w:rsid w:val="00B50E01"/>
    <w:rsid w:val="00B51E6A"/>
    <w:rsid w:val="00B51F6C"/>
    <w:rsid w:val="00B5209B"/>
    <w:rsid w:val="00B5556A"/>
    <w:rsid w:val="00B56AFF"/>
    <w:rsid w:val="00B573FF"/>
    <w:rsid w:val="00B57E96"/>
    <w:rsid w:val="00B605A4"/>
    <w:rsid w:val="00B6140D"/>
    <w:rsid w:val="00B6177C"/>
    <w:rsid w:val="00B629F1"/>
    <w:rsid w:val="00B652A8"/>
    <w:rsid w:val="00B66EE0"/>
    <w:rsid w:val="00B70308"/>
    <w:rsid w:val="00B70504"/>
    <w:rsid w:val="00B70830"/>
    <w:rsid w:val="00B71551"/>
    <w:rsid w:val="00B726DD"/>
    <w:rsid w:val="00B74324"/>
    <w:rsid w:val="00B74E81"/>
    <w:rsid w:val="00B752C4"/>
    <w:rsid w:val="00B75B15"/>
    <w:rsid w:val="00B77758"/>
    <w:rsid w:val="00B8034C"/>
    <w:rsid w:val="00B8282B"/>
    <w:rsid w:val="00B831B8"/>
    <w:rsid w:val="00B83A25"/>
    <w:rsid w:val="00B83EA2"/>
    <w:rsid w:val="00B8484F"/>
    <w:rsid w:val="00B86A7C"/>
    <w:rsid w:val="00B916AB"/>
    <w:rsid w:val="00B944B1"/>
    <w:rsid w:val="00B946CF"/>
    <w:rsid w:val="00B96B74"/>
    <w:rsid w:val="00B97660"/>
    <w:rsid w:val="00BA0284"/>
    <w:rsid w:val="00BA21AA"/>
    <w:rsid w:val="00BA305E"/>
    <w:rsid w:val="00BA4113"/>
    <w:rsid w:val="00BA5142"/>
    <w:rsid w:val="00BA5D94"/>
    <w:rsid w:val="00BA673F"/>
    <w:rsid w:val="00BB01D3"/>
    <w:rsid w:val="00BB0ED4"/>
    <w:rsid w:val="00BB0FA2"/>
    <w:rsid w:val="00BB19F3"/>
    <w:rsid w:val="00BB5475"/>
    <w:rsid w:val="00BB602A"/>
    <w:rsid w:val="00BB61EC"/>
    <w:rsid w:val="00BB7B23"/>
    <w:rsid w:val="00BC27C6"/>
    <w:rsid w:val="00BC494A"/>
    <w:rsid w:val="00BC5B22"/>
    <w:rsid w:val="00BC7D31"/>
    <w:rsid w:val="00BD1896"/>
    <w:rsid w:val="00BD21B3"/>
    <w:rsid w:val="00BD2457"/>
    <w:rsid w:val="00BD3C53"/>
    <w:rsid w:val="00BD41B9"/>
    <w:rsid w:val="00BD5400"/>
    <w:rsid w:val="00BD5B7A"/>
    <w:rsid w:val="00BD6EC9"/>
    <w:rsid w:val="00BD74F1"/>
    <w:rsid w:val="00BE04AA"/>
    <w:rsid w:val="00BE0F12"/>
    <w:rsid w:val="00BE4F31"/>
    <w:rsid w:val="00BE56A2"/>
    <w:rsid w:val="00BF0376"/>
    <w:rsid w:val="00BF0857"/>
    <w:rsid w:val="00BF19F3"/>
    <w:rsid w:val="00BF4323"/>
    <w:rsid w:val="00BF4E18"/>
    <w:rsid w:val="00BF5794"/>
    <w:rsid w:val="00BF6F82"/>
    <w:rsid w:val="00BF7159"/>
    <w:rsid w:val="00BF7223"/>
    <w:rsid w:val="00BF785B"/>
    <w:rsid w:val="00BF7EC6"/>
    <w:rsid w:val="00C00E91"/>
    <w:rsid w:val="00C01BBF"/>
    <w:rsid w:val="00C01CD6"/>
    <w:rsid w:val="00C01EF3"/>
    <w:rsid w:val="00C0203D"/>
    <w:rsid w:val="00C02DF3"/>
    <w:rsid w:val="00C02FB2"/>
    <w:rsid w:val="00C0336C"/>
    <w:rsid w:val="00C04FCD"/>
    <w:rsid w:val="00C05B2B"/>
    <w:rsid w:val="00C05CBF"/>
    <w:rsid w:val="00C07AFF"/>
    <w:rsid w:val="00C11D9C"/>
    <w:rsid w:val="00C12A89"/>
    <w:rsid w:val="00C12B4C"/>
    <w:rsid w:val="00C12C9F"/>
    <w:rsid w:val="00C13CAA"/>
    <w:rsid w:val="00C140EB"/>
    <w:rsid w:val="00C15A1B"/>
    <w:rsid w:val="00C16F80"/>
    <w:rsid w:val="00C21C3B"/>
    <w:rsid w:val="00C21FA9"/>
    <w:rsid w:val="00C265AA"/>
    <w:rsid w:val="00C30641"/>
    <w:rsid w:val="00C328ED"/>
    <w:rsid w:val="00C33C94"/>
    <w:rsid w:val="00C35172"/>
    <w:rsid w:val="00C35C5A"/>
    <w:rsid w:val="00C41ED0"/>
    <w:rsid w:val="00C428E5"/>
    <w:rsid w:val="00C4294E"/>
    <w:rsid w:val="00C43900"/>
    <w:rsid w:val="00C43F69"/>
    <w:rsid w:val="00C4788F"/>
    <w:rsid w:val="00C52511"/>
    <w:rsid w:val="00C55967"/>
    <w:rsid w:val="00C56606"/>
    <w:rsid w:val="00C578ED"/>
    <w:rsid w:val="00C57AF9"/>
    <w:rsid w:val="00C57B16"/>
    <w:rsid w:val="00C57FE5"/>
    <w:rsid w:val="00C63AED"/>
    <w:rsid w:val="00C658F9"/>
    <w:rsid w:val="00C6652C"/>
    <w:rsid w:val="00C66F1B"/>
    <w:rsid w:val="00C714D6"/>
    <w:rsid w:val="00C7217B"/>
    <w:rsid w:val="00C74FCB"/>
    <w:rsid w:val="00C77792"/>
    <w:rsid w:val="00C8078E"/>
    <w:rsid w:val="00C81067"/>
    <w:rsid w:val="00C818CB"/>
    <w:rsid w:val="00C82FD2"/>
    <w:rsid w:val="00C8499E"/>
    <w:rsid w:val="00C86088"/>
    <w:rsid w:val="00C906A9"/>
    <w:rsid w:val="00C90D0C"/>
    <w:rsid w:val="00C91D7A"/>
    <w:rsid w:val="00C94429"/>
    <w:rsid w:val="00C94BB0"/>
    <w:rsid w:val="00C95895"/>
    <w:rsid w:val="00C96D85"/>
    <w:rsid w:val="00CA311A"/>
    <w:rsid w:val="00CA3445"/>
    <w:rsid w:val="00CA4A1B"/>
    <w:rsid w:val="00CA72AB"/>
    <w:rsid w:val="00CB1322"/>
    <w:rsid w:val="00CB5F23"/>
    <w:rsid w:val="00CC0ED9"/>
    <w:rsid w:val="00CC2CC5"/>
    <w:rsid w:val="00CC5B21"/>
    <w:rsid w:val="00CC64CB"/>
    <w:rsid w:val="00CD283E"/>
    <w:rsid w:val="00CD2B7E"/>
    <w:rsid w:val="00CD3399"/>
    <w:rsid w:val="00CD512F"/>
    <w:rsid w:val="00CD51AB"/>
    <w:rsid w:val="00CD5B84"/>
    <w:rsid w:val="00CD66C7"/>
    <w:rsid w:val="00CD6879"/>
    <w:rsid w:val="00CD6F1C"/>
    <w:rsid w:val="00CE1D97"/>
    <w:rsid w:val="00CE208F"/>
    <w:rsid w:val="00CE40C1"/>
    <w:rsid w:val="00CE4D12"/>
    <w:rsid w:val="00CE5486"/>
    <w:rsid w:val="00CE7627"/>
    <w:rsid w:val="00CF099B"/>
    <w:rsid w:val="00CF0E81"/>
    <w:rsid w:val="00CF271D"/>
    <w:rsid w:val="00CF5403"/>
    <w:rsid w:val="00CF73F8"/>
    <w:rsid w:val="00CF784C"/>
    <w:rsid w:val="00CF7E34"/>
    <w:rsid w:val="00D00315"/>
    <w:rsid w:val="00D00383"/>
    <w:rsid w:val="00D01072"/>
    <w:rsid w:val="00D01685"/>
    <w:rsid w:val="00D03B76"/>
    <w:rsid w:val="00D04D17"/>
    <w:rsid w:val="00D04DEE"/>
    <w:rsid w:val="00D05B17"/>
    <w:rsid w:val="00D10BFA"/>
    <w:rsid w:val="00D11221"/>
    <w:rsid w:val="00D155B8"/>
    <w:rsid w:val="00D20CDC"/>
    <w:rsid w:val="00D213C5"/>
    <w:rsid w:val="00D2255E"/>
    <w:rsid w:val="00D24445"/>
    <w:rsid w:val="00D27427"/>
    <w:rsid w:val="00D27F4F"/>
    <w:rsid w:val="00D300E7"/>
    <w:rsid w:val="00D33505"/>
    <w:rsid w:val="00D33C44"/>
    <w:rsid w:val="00D33D95"/>
    <w:rsid w:val="00D357CF"/>
    <w:rsid w:val="00D413DD"/>
    <w:rsid w:val="00D4247E"/>
    <w:rsid w:val="00D42FC8"/>
    <w:rsid w:val="00D43171"/>
    <w:rsid w:val="00D43767"/>
    <w:rsid w:val="00D46BFA"/>
    <w:rsid w:val="00D46D37"/>
    <w:rsid w:val="00D47320"/>
    <w:rsid w:val="00D47591"/>
    <w:rsid w:val="00D540C1"/>
    <w:rsid w:val="00D54832"/>
    <w:rsid w:val="00D55C64"/>
    <w:rsid w:val="00D575F8"/>
    <w:rsid w:val="00D5795A"/>
    <w:rsid w:val="00D57BFD"/>
    <w:rsid w:val="00D62AE0"/>
    <w:rsid w:val="00D62DF9"/>
    <w:rsid w:val="00D65341"/>
    <w:rsid w:val="00D702AD"/>
    <w:rsid w:val="00D70578"/>
    <w:rsid w:val="00D722AD"/>
    <w:rsid w:val="00D73360"/>
    <w:rsid w:val="00D75B6C"/>
    <w:rsid w:val="00D805AB"/>
    <w:rsid w:val="00D81019"/>
    <w:rsid w:val="00D81378"/>
    <w:rsid w:val="00D82698"/>
    <w:rsid w:val="00D831FC"/>
    <w:rsid w:val="00D83B90"/>
    <w:rsid w:val="00D84E83"/>
    <w:rsid w:val="00D8606A"/>
    <w:rsid w:val="00D86926"/>
    <w:rsid w:val="00D923BC"/>
    <w:rsid w:val="00D92B10"/>
    <w:rsid w:val="00D93772"/>
    <w:rsid w:val="00D943C3"/>
    <w:rsid w:val="00D94528"/>
    <w:rsid w:val="00D9473B"/>
    <w:rsid w:val="00D94B49"/>
    <w:rsid w:val="00D9553A"/>
    <w:rsid w:val="00D95844"/>
    <w:rsid w:val="00D95FE1"/>
    <w:rsid w:val="00D96ADC"/>
    <w:rsid w:val="00D96E43"/>
    <w:rsid w:val="00D972AC"/>
    <w:rsid w:val="00DA235B"/>
    <w:rsid w:val="00DA2BEA"/>
    <w:rsid w:val="00DA41FD"/>
    <w:rsid w:val="00DA4218"/>
    <w:rsid w:val="00DA4F2D"/>
    <w:rsid w:val="00DA50CE"/>
    <w:rsid w:val="00DA59BA"/>
    <w:rsid w:val="00DA5E99"/>
    <w:rsid w:val="00DA621B"/>
    <w:rsid w:val="00DA7B96"/>
    <w:rsid w:val="00DA7E2D"/>
    <w:rsid w:val="00DB1CD8"/>
    <w:rsid w:val="00DB2B0D"/>
    <w:rsid w:val="00DB53E4"/>
    <w:rsid w:val="00DB6CEC"/>
    <w:rsid w:val="00DB6E20"/>
    <w:rsid w:val="00DC093E"/>
    <w:rsid w:val="00DC4FFC"/>
    <w:rsid w:val="00DC6A10"/>
    <w:rsid w:val="00DD08C4"/>
    <w:rsid w:val="00DD176B"/>
    <w:rsid w:val="00DD2BC6"/>
    <w:rsid w:val="00DD2ED4"/>
    <w:rsid w:val="00DD6086"/>
    <w:rsid w:val="00DD61FF"/>
    <w:rsid w:val="00DD7876"/>
    <w:rsid w:val="00DE65F3"/>
    <w:rsid w:val="00DE6DF3"/>
    <w:rsid w:val="00DE7542"/>
    <w:rsid w:val="00DE76B4"/>
    <w:rsid w:val="00DF015D"/>
    <w:rsid w:val="00DF1137"/>
    <w:rsid w:val="00DF131B"/>
    <w:rsid w:val="00DF3481"/>
    <w:rsid w:val="00DF5157"/>
    <w:rsid w:val="00DF6CA5"/>
    <w:rsid w:val="00DF6F8E"/>
    <w:rsid w:val="00E073C3"/>
    <w:rsid w:val="00E0748F"/>
    <w:rsid w:val="00E106F4"/>
    <w:rsid w:val="00E10836"/>
    <w:rsid w:val="00E11DC2"/>
    <w:rsid w:val="00E11E7D"/>
    <w:rsid w:val="00E20E2A"/>
    <w:rsid w:val="00E21369"/>
    <w:rsid w:val="00E21A03"/>
    <w:rsid w:val="00E23A8A"/>
    <w:rsid w:val="00E2440C"/>
    <w:rsid w:val="00E27CB6"/>
    <w:rsid w:val="00E30E50"/>
    <w:rsid w:val="00E317D6"/>
    <w:rsid w:val="00E31F6C"/>
    <w:rsid w:val="00E320BD"/>
    <w:rsid w:val="00E32B60"/>
    <w:rsid w:val="00E339DA"/>
    <w:rsid w:val="00E3671B"/>
    <w:rsid w:val="00E37702"/>
    <w:rsid w:val="00E4145B"/>
    <w:rsid w:val="00E423C1"/>
    <w:rsid w:val="00E461C8"/>
    <w:rsid w:val="00E462F9"/>
    <w:rsid w:val="00E46656"/>
    <w:rsid w:val="00E51066"/>
    <w:rsid w:val="00E53733"/>
    <w:rsid w:val="00E54818"/>
    <w:rsid w:val="00E54B52"/>
    <w:rsid w:val="00E54E36"/>
    <w:rsid w:val="00E561FA"/>
    <w:rsid w:val="00E5695A"/>
    <w:rsid w:val="00E645C0"/>
    <w:rsid w:val="00E6559B"/>
    <w:rsid w:val="00E65C61"/>
    <w:rsid w:val="00E674CA"/>
    <w:rsid w:val="00E678D5"/>
    <w:rsid w:val="00E67D5B"/>
    <w:rsid w:val="00E70A95"/>
    <w:rsid w:val="00E70A9E"/>
    <w:rsid w:val="00E70C9B"/>
    <w:rsid w:val="00E713C0"/>
    <w:rsid w:val="00E717EB"/>
    <w:rsid w:val="00E7187B"/>
    <w:rsid w:val="00E72110"/>
    <w:rsid w:val="00E74C8B"/>
    <w:rsid w:val="00E756BA"/>
    <w:rsid w:val="00E75933"/>
    <w:rsid w:val="00E761BB"/>
    <w:rsid w:val="00E76F41"/>
    <w:rsid w:val="00E773C2"/>
    <w:rsid w:val="00E812D8"/>
    <w:rsid w:val="00E81B68"/>
    <w:rsid w:val="00E82467"/>
    <w:rsid w:val="00E82679"/>
    <w:rsid w:val="00E904B5"/>
    <w:rsid w:val="00E926F0"/>
    <w:rsid w:val="00E92775"/>
    <w:rsid w:val="00E93865"/>
    <w:rsid w:val="00E93E03"/>
    <w:rsid w:val="00E95A24"/>
    <w:rsid w:val="00EA0524"/>
    <w:rsid w:val="00EA157B"/>
    <w:rsid w:val="00EA4333"/>
    <w:rsid w:val="00EA4504"/>
    <w:rsid w:val="00EA4A82"/>
    <w:rsid w:val="00EA563F"/>
    <w:rsid w:val="00EA5759"/>
    <w:rsid w:val="00EA62DB"/>
    <w:rsid w:val="00EA6D67"/>
    <w:rsid w:val="00EB004A"/>
    <w:rsid w:val="00EB2239"/>
    <w:rsid w:val="00EB2657"/>
    <w:rsid w:val="00EB394F"/>
    <w:rsid w:val="00EB3CD1"/>
    <w:rsid w:val="00EB3D25"/>
    <w:rsid w:val="00EB4755"/>
    <w:rsid w:val="00EC025B"/>
    <w:rsid w:val="00EC1186"/>
    <w:rsid w:val="00EC2EDF"/>
    <w:rsid w:val="00EC6321"/>
    <w:rsid w:val="00EC6FFD"/>
    <w:rsid w:val="00ED21B3"/>
    <w:rsid w:val="00ED2DE4"/>
    <w:rsid w:val="00ED3E60"/>
    <w:rsid w:val="00ED3F82"/>
    <w:rsid w:val="00ED40CB"/>
    <w:rsid w:val="00ED5533"/>
    <w:rsid w:val="00ED73F0"/>
    <w:rsid w:val="00ED747A"/>
    <w:rsid w:val="00EE0ADF"/>
    <w:rsid w:val="00EF07A4"/>
    <w:rsid w:val="00EF138A"/>
    <w:rsid w:val="00EF2C6F"/>
    <w:rsid w:val="00EF34CB"/>
    <w:rsid w:val="00EF3A86"/>
    <w:rsid w:val="00EF5332"/>
    <w:rsid w:val="00EF5599"/>
    <w:rsid w:val="00F00E01"/>
    <w:rsid w:val="00F0343E"/>
    <w:rsid w:val="00F03CB6"/>
    <w:rsid w:val="00F05B7D"/>
    <w:rsid w:val="00F07653"/>
    <w:rsid w:val="00F12770"/>
    <w:rsid w:val="00F13957"/>
    <w:rsid w:val="00F145E7"/>
    <w:rsid w:val="00F14A34"/>
    <w:rsid w:val="00F16EF0"/>
    <w:rsid w:val="00F2092C"/>
    <w:rsid w:val="00F20F67"/>
    <w:rsid w:val="00F2109E"/>
    <w:rsid w:val="00F21412"/>
    <w:rsid w:val="00F22343"/>
    <w:rsid w:val="00F25475"/>
    <w:rsid w:val="00F264A2"/>
    <w:rsid w:val="00F27380"/>
    <w:rsid w:val="00F27AD3"/>
    <w:rsid w:val="00F3086E"/>
    <w:rsid w:val="00F30EA2"/>
    <w:rsid w:val="00F325EB"/>
    <w:rsid w:val="00F32839"/>
    <w:rsid w:val="00F349A6"/>
    <w:rsid w:val="00F421F7"/>
    <w:rsid w:val="00F43727"/>
    <w:rsid w:val="00F43D11"/>
    <w:rsid w:val="00F451E8"/>
    <w:rsid w:val="00F479C8"/>
    <w:rsid w:val="00F47CF4"/>
    <w:rsid w:val="00F47E05"/>
    <w:rsid w:val="00F515FF"/>
    <w:rsid w:val="00F51871"/>
    <w:rsid w:val="00F521FD"/>
    <w:rsid w:val="00F52D4D"/>
    <w:rsid w:val="00F53F7F"/>
    <w:rsid w:val="00F56057"/>
    <w:rsid w:val="00F613DB"/>
    <w:rsid w:val="00F615C8"/>
    <w:rsid w:val="00F6348C"/>
    <w:rsid w:val="00F6451E"/>
    <w:rsid w:val="00F6567D"/>
    <w:rsid w:val="00F67DFE"/>
    <w:rsid w:val="00F73767"/>
    <w:rsid w:val="00F73E61"/>
    <w:rsid w:val="00F743B1"/>
    <w:rsid w:val="00F746B6"/>
    <w:rsid w:val="00F749C3"/>
    <w:rsid w:val="00F758B8"/>
    <w:rsid w:val="00F75DC2"/>
    <w:rsid w:val="00F76826"/>
    <w:rsid w:val="00F77ED8"/>
    <w:rsid w:val="00F804F6"/>
    <w:rsid w:val="00F828A4"/>
    <w:rsid w:val="00F84214"/>
    <w:rsid w:val="00F84D78"/>
    <w:rsid w:val="00F85BA9"/>
    <w:rsid w:val="00F87E8C"/>
    <w:rsid w:val="00F91D3D"/>
    <w:rsid w:val="00F959AF"/>
    <w:rsid w:val="00F95B05"/>
    <w:rsid w:val="00F96740"/>
    <w:rsid w:val="00F96E02"/>
    <w:rsid w:val="00FA1532"/>
    <w:rsid w:val="00FA17D2"/>
    <w:rsid w:val="00FA1C9D"/>
    <w:rsid w:val="00FA2526"/>
    <w:rsid w:val="00FA4339"/>
    <w:rsid w:val="00FA6F55"/>
    <w:rsid w:val="00FA7C73"/>
    <w:rsid w:val="00FB205B"/>
    <w:rsid w:val="00FB32D8"/>
    <w:rsid w:val="00FB36CF"/>
    <w:rsid w:val="00FB3797"/>
    <w:rsid w:val="00FB69D2"/>
    <w:rsid w:val="00FC7E28"/>
    <w:rsid w:val="00FD2AAE"/>
    <w:rsid w:val="00FD2AF6"/>
    <w:rsid w:val="00FD57C2"/>
    <w:rsid w:val="00FE4464"/>
    <w:rsid w:val="00FE56B3"/>
    <w:rsid w:val="00FE61EB"/>
    <w:rsid w:val="00FE775D"/>
    <w:rsid w:val="00FE7B5A"/>
    <w:rsid w:val="00FF0B6F"/>
    <w:rsid w:val="00FF20B6"/>
    <w:rsid w:val="00FF31DE"/>
    <w:rsid w:val="00FF7A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lt-L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spacing w:before="240" w:after="60"/>
      <w:outlineLvl w:val="0"/>
    </w:pPr>
    <w:rPr>
      <w:rFonts w:ascii="Arial" w:eastAsia="Arial" w:hAnsi="Arial" w:cs="Arial"/>
      <w:b/>
      <w:sz w:val="28"/>
    </w:rPr>
  </w:style>
  <w:style w:type="paragraph" w:styleId="Heading2">
    <w:name w:val="heading 2"/>
    <w:basedOn w:val="Standard"/>
    <w:next w:val="Standard"/>
    <w:pPr>
      <w:keepNext/>
      <w:spacing w:before="240" w:after="60"/>
      <w:outlineLvl w:val="1"/>
    </w:pPr>
    <w:rPr>
      <w:rFonts w:ascii="Arial" w:eastAsia="Arial" w:hAnsi="Arial" w:cs="Arial"/>
      <w:b/>
      <w:i/>
    </w:rPr>
  </w:style>
  <w:style w:type="paragraph" w:styleId="Heading3">
    <w:name w:val="heading 3"/>
    <w:basedOn w:val="Standard"/>
    <w:next w:val="Standard"/>
    <w:pPr>
      <w:keepNext/>
      <w:spacing w:before="240" w:after="60"/>
      <w:outlineLvl w:val="2"/>
    </w:pPr>
    <w:rPr>
      <w:rFonts w:ascii="Arial" w:eastAsia="Arial" w:hAnsi="Arial" w:cs="Arial"/>
    </w:rPr>
  </w:style>
  <w:style w:type="paragraph" w:styleId="Heading4">
    <w:name w:val="heading 4"/>
    <w:basedOn w:val="Standard"/>
    <w:next w:val="Standard"/>
    <w:pPr>
      <w:keepNext/>
      <w:spacing w:before="240" w:after="60"/>
      <w:outlineLvl w:val="3"/>
    </w:pPr>
    <w:rPr>
      <w:rFonts w:ascii="Arial" w:eastAsia="Arial" w:hAnsi="Arial" w:cs="Arial"/>
      <w:b/>
    </w:rPr>
  </w:style>
  <w:style w:type="paragraph" w:styleId="Heading5">
    <w:name w:val="heading 5"/>
    <w:basedOn w:val="Standard"/>
    <w:next w:val="Standard"/>
    <w:pPr>
      <w:spacing w:before="240" w:after="60"/>
      <w:outlineLvl w:val="4"/>
    </w:pPr>
  </w:style>
  <w:style w:type="paragraph" w:styleId="Heading6">
    <w:name w:val="heading 6"/>
    <w:basedOn w:val="Standard"/>
    <w:next w:val="Standard"/>
    <w:pPr>
      <w:spacing w:before="240" w:after="60"/>
      <w:outlineLvl w:val="5"/>
    </w:pPr>
    <w:rPr>
      <w:i/>
    </w:rPr>
  </w:style>
  <w:style w:type="paragraph" w:styleId="Heading7">
    <w:name w:val="heading 7"/>
    <w:basedOn w:val="Standard"/>
    <w:next w:val="Standard"/>
    <w:pPr>
      <w:spacing w:before="240" w:after="60"/>
      <w:outlineLvl w:val="6"/>
    </w:pPr>
    <w:rPr>
      <w:rFonts w:ascii="Arial" w:eastAsia="Arial" w:hAnsi="Arial" w:cs="Arial"/>
      <w:sz w:val="20"/>
    </w:rPr>
  </w:style>
  <w:style w:type="paragraph" w:styleId="Heading8">
    <w:name w:val="heading 8"/>
    <w:basedOn w:val="Standard"/>
    <w:next w:val="Standard"/>
    <w:pPr>
      <w:spacing w:before="240" w:after="60"/>
      <w:outlineLvl w:val="7"/>
    </w:pPr>
    <w:rPr>
      <w:rFonts w:ascii="Arial" w:eastAsia="Arial" w:hAnsi="Arial" w:cs="Arial"/>
      <w:i/>
      <w:sz w:val="20"/>
    </w:rPr>
  </w:style>
  <w:style w:type="paragraph" w:styleId="Heading9">
    <w:name w:val="heading 9"/>
    <w:basedOn w:val="Standard"/>
    <w:next w:val="Standard"/>
    <w:pPr>
      <w:spacing w:before="240" w:after="60"/>
      <w:outlineLvl w:val="8"/>
    </w:pPr>
    <w:rPr>
      <w:rFonts w:ascii="Arial" w:eastAsia="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szCs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style>
  <w:style w:type="paragraph" w:styleId="List">
    <w:name w:val="List"/>
    <w:basedOn w:val="Textbody"/>
  </w:style>
  <w:style w:type="paragraph" w:styleId="Caption">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customStyle="1" w:styleId="WW-Caption">
    <w:name w:val="WW-Caption"/>
    <w:basedOn w:val="Standard"/>
    <w:pPr>
      <w:suppressLineNumbers/>
      <w:spacing w:before="120" w:after="120"/>
    </w:pPr>
    <w:rPr>
      <w:rFonts w:cs="Tahoma"/>
      <w:i/>
      <w:iCs/>
      <w:sz w:val="20"/>
    </w:rPr>
  </w:style>
  <w:style w:type="paragraph" w:customStyle="1" w:styleId="WW-Index">
    <w:name w:val="WW-Index"/>
    <w:basedOn w:val="Standard"/>
    <w:pPr>
      <w:suppressLineNumbers/>
    </w:pPr>
    <w:rPr>
      <w:rFonts w:cs="Tahoma"/>
    </w:rPr>
  </w:style>
  <w:style w:type="paragraph" w:customStyle="1" w:styleId="WW-Heading">
    <w:name w:val="WW-Heading"/>
    <w:basedOn w:val="Standard"/>
    <w:next w:val="Textbody"/>
    <w:pPr>
      <w:keepNext/>
      <w:spacing w:before="240" w:after="120"/>
    </w:pPr>
    <w:rPr>
      <w:rFonts w:ascii="Arial" w:eastAsia="Lucida Sans Unicode" w:hAnsi="Arial" w:cs="Tahoma"/>
      <w:sz w:val="28"/>
      <w:szCs w:val="28"/>
    </w:rPr>
  </w:style>
  <w:style w:type="paragraph" w:customStyle="1" w:styleId="WW-Caption1">
    <w:name w:val="WW-Caption1"/>
    <w:basedOn w:val="Standard"/>
    <w:pPr>
      <w:suppressLineNumbers/>
      <w:spacing w:before="120" w:after="120"/>
    </w:pPr>
    <w:rPr>
      <w:rFonts w:cs="Tahoma"/>
      <w:i/>
      <w:iCs/>
      <w:sz w:val="20"/>
    </w:rPr>
  </w:style>
  <w:style w:type="paragraph" w:customStyle="1" w:styleId="WW-Index1">
    <w:name w:val="WW-Index1"/>
    <w:basedOn w:val="Standard"/>
    <w:pPr>
      <w:suppressLineNumbers/>
    </w:pPr>
    <w:rPr>
      <w:rFonts w:cs="Tahoma"/>
    </w:rPr>
  </w:style>
  <w:style w:type="paragraph" w:customStyle="1" w:styleId="WW-Heading1">
    <w:name w:val="WW-Heading1"/>
    <w:basedOn w:val="Standard"/>
    <w:next w:val="Textbody"/>
    <w:pPr>
      <w:keepNext/>
      <w:spacing w:before="240" w:after="120"/>
    </w:pPr>
    <w:rPr>
      <w:rFonts w:ascii="Arial" w:eastAsia="Lucida Sans Unicode" w:hAnsi="Arial" w:cs="Tahoma"/>
      <w:sz w:val="28"/>
      <w:szCs w:val="28"/>
    </w:rPr>
  </w:style>
  <w:style w:type="paragraph" w:customStyle="1" w:styleId="WW-Caption11">
    <w:name w:val="WW-Caption11"/>
    <w:basedOn w:val="Standard"/>
    <w:pPr>
      <w:suppressLineNumbers/>
      <w:spacing w:before="120" w:after="120"/>
    </w:pPr>
    <w:rPr>
      <w:rFonts w:cs="Tahoma"/>
      <w:i/>
      <w:iCs/>
      <w:sz w:val="20"/>
    </w:rPr>
  </w:style>
  <w:style w:type="paragraph" w:customStyle="1" w:styleId="WW-Index11">
    <w:name w:val="WW-Index11"/>
    <w:basedOn w:val="Standard"/>
    <w:pPr>
      <w:suppressLineNumbers/>
    </w:pPr>
    <w:rPr>
      <w:rFonts w:cs="Tahoma"/>
    </w:rPr>
  </w:style>
  <w:style w:type="paragraph" w:customStyle="1" w:styleId="WW-Heading11">
    <w:name w:val="WW-Heading11"/>
    <w:basedOn w:val="Standard"/>
    <w:next w:val="Textbody"/>
    <w:pPr>
      <w:keepNext/>
      <w:spacing w:before="240" w:after="120"/>
    </w:pPr>
    <w:rPr>
      <w:rFonts w:ascii="Arial" w:eastAsia="Lucida Sans Unicode" w:hAnsi="Arial" w:cs="Tahoma"/>
      <w:sz w:val="28"/>
      <w:szCs w:val="28"/>
    </w:rPr>
  </w:style>
  <w:style w:type="paragraph" w:customStyle="1" w:styleId="WW-Caption111">
    <w:name w:val="WW-Caption111"/>
    <w:basedOn w:val="Standard"/>
    <w:pPr>
      <w:suppressLineNumbers/>
      <w:spacing w:before="120" w:after="120"/>
    </w:pPr>
    <w:rPr>
      <w:rFonts w:cs="Tahoma"/>
      <w:i/>
      <w:iCs/>
      <w:sz w:val="20"/>
    </w:rPr>
  </w:style>
  <w:style w:type="paragraph" w:customStyle="1" w:styleId="WW-Index111">
    <w:name w:val="WW-Index111"/>
    <w:basedOn w:val="Standard"/>
    <w:pPr>
      <w:suppressLineNumbers/>
    </w:pPr>
    <w:rPr>
      <w:rFonts w:cs="Tahoma"/>
    </w:rPr>
  </w:style>
  <w:style w:type="paragraph" w:customStyle="1" w:styleId="WW-Heading111">
    <w:name w:val="WW-Heading111"/>
    <w:basedOn w:val="Standard"/>
    <w:next w:val="Textbody"/>
    <w:pPr>
      <w:keepNext/>
      <w:spacing w:before="240" w:after="120"/>
    </w:pPr>
    <w:rPr>
      <w:rFonts w:ascii="Arial" w:eastAsia="Lucida Sans Unicode" w:hAnsi="Arial" w:cs="Tahoma"/>
      <w:sz w:val="28"/>
      <w:szCs w:val="28"/>
    </w:rPr>
  </w:style>
  <w:style w:type="paragraph" w:customStyle="1" w:styleId="WW-Caption1111">
    <w:name w:val="WW-Caption1111"/>
    <w:basedOn w:val="Standard"/>
    <w:pPr>
      <w:suppressLineNumbers/>
      <w:spacing w:before="120" w:after="120"/>
    </w:pPr>
    <w:rPr>
      <w:rFonts w:cs="Tahoma"/>
      <w:i/>
      <w:iCs/>
      <w:sz w:val="20"/>
    </w:rPr>
  </w:style>
  <w:style w:type="paragraph" w:customStyle="1" w:styleId="WW-Index1111">
    <w:name w:val="WW-Index1111"/>
    <w:basedOn w:val="Standard"/>
    <w:pPr>
      <w:suppressLineNumbers/>
    </w:pPr>
    <w:rPr>
      <w:rFonts w:cs="Tahoma"/>
    </w:rPr>
  </w:style>
  <w:style w:type="paragraph" w:customStyle="1" w:styleId="WW-Heading1111">
    <w:name w:val="WW-Heading1111"/>
    <w:basedOn w:val="Standard"/>
    <w:next w:val="Textbody"/>
    <w:pPr>
      <w:keepNext/>
      <w:spacing w:before="240" w:after="120"/>
    </w:pPr>
    <w:rPr>
      <w:rFonts w:ascii="Arial" w:eastAsia="Lucida Sans Unicode" w:hAnsi="Arial" w:cs="Tahoma"/>
      <w:sz w:val="28"/>
      <w:szCs w:val="28"/>
    </w:rPr>
  </w:style>
  <w:style w:type="paragraph" w:customStyle="1" w:styleId="WW-Heading11111">
    <w:name w:val="WW-Heading11111"/>
    <w:basedOn w:val="Standard"/>
    <w:next w:val="Textbody"/>
    <w:pPr>
      <w:keepNext/>
      <w:spacing w:before="240" w:after="120"/>
    </w:pPr>
    <w:rPr>
      <w:rFonts w:eastAsia="HG Mincho Light J"/>
      <w:sz w:val="28"/>
    </w:rPr>
  </w:style>
  <w:style w:type="paragraph" w:styleId="Header">
    <w:name w:val="header"/>
    <w:basedOn w:val="Standard"/>
    <w:link w:val="HeaderChar"/>
    <w:uiPriority w:val="99"/>
    <w:pPr>
      <w:tabs>
        <w:tab w:val="center" w:pos="4153"/>
        <w:tab w:val="right" w:pos="9100"/>
      </w:tabs>
    </w:pPr>
    <w:rPr>
      <w:rFonts w:ascii="Tahoma" w:eastAsia="Tahoma" w:hAnsi="Tahoma" w:cs="Tahoma"/>
      <w:spacing w:val="10"/>
      <w:sz w:val="20"/>
    </w:rPr>
  </w:style>
  <w:style w:type="paragraph" w:styleId="Footer">
    <w:name w:val="footer"/>
    <w:basedOn w:val="Standard"/>
    <w:pPr>
      <w:tabs>
        <w:tab w:val="center" w:pos="4153"/>
        <w:tab w:val="right" w:pos="8306"/>
      </w:tabs>
    </w:pPr>
    <w:rPr>
      <w:rFonts w:ascii="Tahoma" w:eastAsia="Tahoma" w:hAnsi="Tahoma" w:cs="Tahoma"/>
      <w:spacing w:val="10"/>
      <w:sz w:val="16"/>
    </w:rPr>
  </w:style>
  <w:style w:type="paragraph" w:customStyle="1" w:styleId="Footerleft">
    <w:name w:val="Footer left"/>
    <w:basedOn w:val="Standard"/>
    <w:pPr>
      <w:suppressLineNumbers/>
      <w:tabs>
        <w:tab w:val="center" w:pos="4818"/>
        <w:tab w:val="right" w:pos="9637"/>
      </w:tabs>
    </w:pPr>
  </w:style>
  <w:style w:type="paragraph" w:customStyle="1" w:styleId="WW-Footerleft">
    <w:name w:val="WW-Footer left"/>
    <w:basedOn w:val="Standard"/>
    <w:pPr>
      <w:suppressLineNumbers/>
      <w:tabs>
        <w:tab w:val="center" w:pos="4818"/>
        <w:tab w:val="right" w:pos="9637"/>
      </w:tabs>
    </w:pPr>
  </w:style>
  <w:style w:type="paragraph" w:customStyle="1" w:styleId="WW-Footerleft1">
    <w:name w:val="WW-Footer left1"/>
    <w:basedOn w:val="Standard"/>
    <w:pPr>
      <w:suppressLineNumbers/>
      <w:tabs>
        <w:tab w:val="center" w:pos="4818"/>
        <w:tab w:val="right" w:pos="9637"/>
      </w:tabs>
    </w:pPr>
  </w:style>
  <w:style w:type="paragraph" w:customStyle="1" w:styleId="WW-Footerleft11">
    <w:name w:val="WW-Footer left11"/>
    <w:basedOn w:val="Standard"/>
    <w:pPr>
      <w:suppressLineNumbers/>
      <w:tabs>
        <w:tab w:val="center" w:pos="4818"/>
        <w:tab w:val="right" w:pos="9637"/>
      </w:tabs>
    </w:pPr>
  </w:style>
  <w:style w:type="paragraph" w:customStyle="1" w:styleId="WW-Footerleft111">
    <w:name w:val="WW-Footer left111"/>
    <w:basedOn w:val="Standard"/>
    <w:pPr>
      <w:suppressLineNumbers/>
      <w:tabs>
        <w:tab w:val="center" w:pos="4818"/>
        <w:tab w:val="right" w:pos="9637"/>
      </w:tabs>
    </w:pPr>
  </w:style>
  <w:style w:type="paragraph" w:customStyle="1" w:styleId="WW-Footerleft1111">
    <w:name w:val="WW-Footer left1111"/>
    <w:basedOn w:val="Standard"/>
    <w:pPr>
      <w:suppressLineNumbers/>
      <w:tabs>
        <w:tab w:val="center" w:pos="4818"/>
        <w:tab w:val="right" w:pos="9637"/>
      </w:tabs>
    </w:pPr>
  </w:style>
  <w:style w:type="paragraph" w:customStyle="1" w:styleId="WW-Footerleft11111">
    <w:name w:val="WW-Footer left11111"/>
    <w:basedOn w:val="Standard"/>
    <w:pPr>
      <w:suppressLineNumbers/>
      <w:tabs>
        <w:tab w:val="center" w:pos="4748"/>
        <w:tab w:val="right" w:pos="9496"/>
      </w:tabs>
    </w:pPr>
  </w:style>
  <w:style w:type="paragraph" w:customStyle="1" w:styleId="Footerright">
    <w:name w:val="Footer right"/>
    <w:basedOn w:val="Standard"/>
    <w:pPr>
      <w:suppressLineNumbers/>
      <w:tabs>
        <w:tab w:val="center" w:pos="4818"/>
        <w:tab w:val="right" w:pos="9637"/>
      </w:tabs>
    </w:pPr>
  </w:style>
  <w:style w:type="paragraph" w:customStyle="1" w:styleId="WW-Footerright">
    <w:name w:val="WW-Footer right"/>
    <w:basedOn w:val="Standard"/>
    <w:pPr>
      <w:suppressLineNumbers/>
      <w:tabs>
        <w:tab w:val="center" w:pos="4818"/>
        <w:tab w:val="right" w:pos="9637"/>
      </w:tabs>
    </w:pPr>
  </w:style>
  <w:style w:type="paragraph" w:customStyle="1" w:styleId="WW-Footerright1">
    <w:name w:val="WW-Footer right1"/>
    <w:basedOn w:val="Standard"/>
    <w:pPr>
      <w:suppressLineNumbers/>
      <w:tabs>
        <w:tab w:val="center" w:pos="4818"/>
        <w:tab w:val="right" w:pos="9637"/>
      </w:tabs>
    </w:pPr>
  </w:style>
  <w:style w:type="paragraph" w:customStyle="1" w:styleId="WW-Footerright11">
    <w:name w:val="WW-Footer right11"/>
    <w:basedOn w:val="Standard"/>
    <w:pPr>
      <w:suppressLineNumbers/>
      <w:tabs>
        <w:tab w:val="center" w:pos="4818"/>
        <w:tab w:val="right" w:pos="9637"/>
      </w:tabs>
    </w:pPr>
  </w:style>
  <w:style w:type="paragraph" w:customStyle="1" w:styleId="WW-Footerright111">
    <w:name w:val="WW-Footer right111"/>
    <w:basedOn w:val="Standard"/>
    <w:pPr>
      <w:suppressLineNumbers/>
      <w:tabs>
        <w:tab w:val="center" w:pos="4818"/>
        <w:tab w:val="right" w:pos="9637"/>
      </w:tabs>
    </w:pPr>
  </w:style>
  <w:style w:type="paragraph" w:customStyle="1" w:styleId="WW-Footerright1111">
    <w:name w:val="WW-Footer right1111"/>
    <w:basedOn w:val="Standard"/>
    <w:pPr>
      <w:suppressLineNumbers/>
      <w:tabs>
        <w:tab w:val="center" w:pos="4818"/>
        <w:tab w:val="right" w:pos="9637"/>
      </w:tabs>
    </w:pPr>
  </w:style>
  <w:style w:type="paragraph" w:customStyle="1" w:styleId="WW-Footerright11111">
    <w:name w:val="WW-Footer right11111"/>
    <w:basedOn w:val="Standard"/>
    <w:pPr>
      <w:suppressLineNumbers/>
      <w:tabs>
        <w:tab w:val="center" w:pos="4748"/>
        <w:tab w:val="right" w:pos="9496"/>
      </w:tabs>
    </w:pPr>
  </w:style>
  <w:style w:type="paragraph" w:customStyle="1" w:styleId="TableContents">
    <w:name w:val="Table Contents"/>
    <w:basedOn w:val="Standard"/>
    <w:pPr>
      <w:suppressLineNumbers/>
    </w:pPr>
  </w:style>
  <w:style w:type="paragraph" w:customStyle="1" w:styleId="WW-TableContents">
    <w:name w:val="WW-Table Contents"/>
    <w:basedOn w:val="Textbody"/>
    <w:pPr>
      <w:suppressLineNumbers/>
    </w:pPr>
  </w:style>
  <w:style w:type="paragraph" w:customStyle="1" w:styleId="WW-TableContents1">
    <w:name w:val="WW-Table Contents1"/>
    <w:basedOn w:val="Textbody"/>
    <w:pPr>
      <w:suppressLineNumbers/>
    </w:pPr>
  </w:style>
  <w:style w:type="paragraph" w:customStyle="1" w:styleId="WW-TableContents11">
    <w:name w:val="WW-Table Contents11"/>
    <w:basedOn w:val="Textbody"/>
    <w:pPr>
      <w:suppressLineNumbers/>
    </w:pPr>
  </w:style>
  <w:style w:type="paragraph" w:customStyle="1" w:styleId="WW-TableContents111">
    <w:name w:val="WW-Table Contents111"/>
    <w:basedOn w:val="Textbody"/>
    <w:pPr>
      <w:suppressLineNumbers/>
    </w:pPr>
  </w:style>
  <w:style w:type="paragraph" w:customStyle="1" w:styleId="WW-TableContents1111">
    <w:name w:val="WW-Table Contents1111"/>
    <w:basedOn w:val="Textbody"/>
    <w:pPr>
      <w:suppressLineNumbers/>
    </w:pPr>
  </w:style>
  <w:style w:type="paragraph" w:customStyle="1" w:styleId="WW-TableContents11111">
    <w:name w:val="WW-Table Contents11111"/>
    <w:basedOn w:val="Textbody"/>
    <w:pPr>
      <w:suppressLineNumbers/>
    </w:p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i/>
    </w:rPr>
  </w:style>
  <w:style w:type="paragraph" w:customStyle="1" w:styleId="WW-Caption11111">
    <w:name w:val="WW-Caption11111"/>
    <w:basedOn w:val="Standard"/>
    <w:pPr>
      <w:suppressLineNumbers/>
      <w:spacing w:before="120" w:after="120"/>
    </w:pPr>
    <w:rPr>
      <w:i/>
      <w:sz w:val="20"/>
    </w:rPr>
  </w:style>
  <w:style w:type="paragraph" w:customStyle="1" w:styleId="Illustration">
    <w:name w:val="Illustration"/>
    <w:basedOn w:val="Caption"/>
  </w:style>
  <w:style w:type="paragraph" w:customStyle="1" w:styleId="WW-Illustration">
    <w:name w:val="WW-Illustration"/>
    <w:basedOn w:val="WW-Caption"/>
  </w:style>
  <w:style w:type="paragraph" w:customStyle="1" w:styleId="WW-Illustration1">
    <w:name w:val="WW-Illustration1"/>
    <w:basedOn w:val="WW-Caption1"/>
  </w:style>
  <w:style w:type="paragraph" w:customStyle="1" w:styleId="WW-Illustration11">
    <w:name w:val="WW-Illustration11"/>
    <w:basedOn w:val="WW-Caption11"/>
  </w:style>
  <w:style w:type="paragraph" w:customStyle="1" w:styleId="WW-Illustration111">
    <w:name w:val="WW-Illustration111"/>
    <w:basedOn w:val="WW-Caption111"/>
  </w:style>
  <w:style w:type="paragraph" w:customStyle="1" w:styleId="WW-Illustration1111">
    <w:name w:val="WW-Illustration1111"/>
    <w:basedOn w:val="WW-Caption1111"/>
  </w:style>
  <w:style w:type="paragraph" w:customStyle="1" w:styleId="WW-Illustration11111">
    <w:name w:val="WW-Illustration11111"/>
    <w:basedOn w:val="WW-Caption11111"/>
  </w:style>
  <w:style w:type="paragraph" w:customStyle="1" w:styleId="Text">
    <w:name w:val="Text"/>
    <w:basedOn w:val="Caption"/>
  </w:style>
  <w:style w:type="paragraph" w:customStyle="1" w:styleId="WW-Text">
    <w:name w:val="WW-Text"/>
    <w:basedOn w:val="WW-Caption"/>
  </w:style>
  <w:style w:type="paragraph" w:customStyle="1" w:styleId="WW-Text1">
    <w:name w:val="WW-Text1"/>
    <w:basedOn w:val="WW-Caption1"/>
  </w:style>
  <w:style w:type="paragraph" w:customStyle="1" w:styleId="WW-Text11">
    <w:name w:val="WW-Text11"/>
    <w:basedOn w:val="WW-Caption11"/>
  </w:style>
  <w:style w:type="paragraph" w:customStyle="1" w:styleId="WW-Text111">
    <w:name w:val="WW-Text111"/>
    <w:basedOn w:val="WW-Caption111"/>
  </w:style>
  <w:style w:type="paragraph" w:customStyle="1" w:styleId="WW-Text1111">
    <w:name w:val="WW-Text1111"/>
    <w:basedOn w:val="WW-Caption1111"/>
  </w:style>
  <w:style w:type="paragraph" w:customStyle="1" w:styleId="WW-Text11111">
    <w:name w:val="WW-Text11111"/>
    <w:basedOn w:val="WW-Caption11111"/>
  </w:style>
  <w:style w:type="paragraph" w:customStyle="1" w:styleId="Framecontents">
    <w:name w:val="Frame contents"/>
    <w:basedOn w:val="Textbody"/>
  </w:style>
  <w:style w:type="paragraph" w:customStyle="1" w:styleId="WW-Framecontents">
    <w:name w:val="WW-Frame contents"/>
    <w:basedOn w:val="Textbody"/>
  </w:style>
  <w:style w:type="paragraph" w:customStyle="1" w:styleId="WW-Framecontents1">
    <w:name w:val="WW-Frame contents1"/>
    <w:basedOn w:val="Textbody"/>
  </w:style>
  <w:style w:type="paragraph" w:customStyle="1" w:styleId="WW-Framecontents11">
    <w:name w:val="WW-Frame contents11"/>
    <w:basedOn w:val="Textbody"/>
  </w:style>
  <w:style w:type="paragraph" w:customStyle="1" w:styleId="WW-Framecontents111">
    <w:name w:val="WW-Frame contents111"/>
    <w:basedOn w:val="Textbody"/>
  </w:style>
  <w:style w:type="paragraph" w:customStyle="1" w:styleId="WW-Framecontents1111">
    <w:name w:val="WW-Frame contents1111"/>
    <w:basedOn w:val="Textbody"/>
  </w:style>
  <w:style w:type="paragraph" w:customStyle="1" w:styleId="WW-Framecontents11111">
    <w:name w:val="WW-Frame contents11111"/>
    <w:basedOn w:val="Textbody"/>
  </w:style>
  <w:style w:type="paragraph" w:customStyle="1" w:styleId="Addressee">
    <w:name w:val="Addressee"/>
    <w:basedOn w:val="Standard"/>
    <w:pPr>
      <w:suppressLineNumbers/>
      <w:spacing w:after="60"/>
    </w:pPr>
  </w:style>
  <w:style w:type="paragraph" w:customStyle="1" w:styleId="Sender">
    <w:name w:val="Sender"/>
    <w:basedOn w:val="Standard"/>
    <w:pPr>
      <w:suppressLineNumbers/>
      <w:spacing w:after="60"/>
    </w:pPr>
  </w:style>
  <w:style w:type="paragraph" w:customStyle="1" w:styleId="Endnote">
    <w:name w:val="Endnote"/>
    <w:basedOn w:val="Standard"/>
    <w:pPr>
      <w:suppressLineNumbers/>
      <w:ind w:left="283" w:hanging="283"/>
    </w:pPr>
    <w:rPr>
      <w:sz w:val="20"/>
    </w:rPr>
  </w:style>
  <w:style w:type="paragraph" w:styleId="TableofFigures">
    <w:name w:val="table of figures"/>
    <w:basedOn w:val="Caption"/>
  </w:style>
  <w:style w:type="paragraph" w:customStyle="1" w:styleId="WW-Drawing">
    <w:name w:val="WW-Drawing"/>
    <w:basedOn w:val="WW-Caption"/>
  </w:style>
  <w:style w:type="paragraph" w:customStyle="1" w:styleId="WW-Drawing1">
    <w:name w:val="WW-Drawing1"/>
    <w:basedOn w:val="WW-Caption1"/>
  </w:style>
  <w:style w:type="paragraph" w:customStyle="1" w:styleId="WW-Drawing11">
    <w:name w:val="WW-Drawing11"/>
    <w:basedOn w:val="WW-Caption11"/>
  </w:style>
  <w:style w:type="paragraph" w:customStyle="1" w:styleId="WW-Drawing111">
    <w:name w:val="WW-Drawing111"/>
    <w:basedOn w:val="WW-Caption111"/>
  </w:style>
  <w:style w:type="paragraph" w:customStyle="1" w:styleId="WW-Drawing1111">
    <w:name w:val="WW-Drawing1111"/>
    <w:basedOn w:val="WW-Caption1111"/>
  </w:style>
  <w:style w:type="paragraph" w:customStyle="1" w:styleId="WW-Drawing11111">
    <w:name w:val="WW-Drawing11111"/>
    <w:basedOn w:val="WW-Caption11111"/>
  </w:style>
  <w:style w:type="paragraph" w:customStyle="1" w:styleId="WW-Index11111">
    <w:name w:val="WW-Index11111"/>
    <w:basedOn w:val="Standard"/>
    <w:pPr>
      <w:suppressLineNumbers/>
    </w:pPr>
  </w:style>
  <w:style w:type="paragraph" w:styleId="Title">
    <w:name w:val="Title"/>
    <w:basedOn w:val="Standard"/>
    <w:next w:val="Subtitle"/>
    <w:pPr>
      <w:suppressAutoHyphens w:val="0"/>
      <w:jc w:val="center"/>
    </w:pPr>
    <w:rPr>
      <w:b/>
      <w:bCs/>
      <w:caps/>
    </w:rPr>
  </w:style>
  <w:style w:type="paragraph" w:styleId="Subtitle">
    <w:name w:val="Subtitle"/>
    <w:basedOn w:val="WW-Heading11111"/>
    <w:next w:val="Textbody"/>
    <w:pPr>
      <w:jc w:val="center"/>
    </w:pPr>
    <w:rPr>
      <w:i/>
      <w:iCs/>
      <w:szCs w:val="28"/>
    </w:rPr>
  </w:style>
  <w:style w:type="paragraph" w:customStyle="1" w:styleId="WW-BodyText2">
    <w:name w:val="WW-Body Text 2"/>
    <w:basedOn w:val="Standard"/>
    <w:pPr>
      <w:spacing w:before="120" w:after="60"/>
      <w:jc w:val="center"/>
    </w:pPr>
    <w:rPr>
      <w:b/>
      <w:bCs/>
    </w:rPr>
  </w:style>
  <w:style w:type="paragraph" w:styleId="ListContinue">
    <w:name w:val="List Continue"/>
    <w:basedOn w:val="List"/>
    <w:pPr>
      <w:widowControl w:val="0"/>
      <w:spacing w:after="120"/>
      <w:ind w:left="360"/>
      <w:jc w:val="both"/>
    </w:pPr>
    <w:rPr>
      <w:rFonts w:eastAsia="Andale Sans UI" w:cs="Tahoma"/>
      <w:szCs w:val="24"/>
    </w:rPr>
  </w:style>
  <w:style w:type="paragraph" w:customStyle="1" w:styleId="P28">
    <w:name w:val="P28"/>
    <w:basedOn w:val="List"/>
    <w:pPr>
      <w:widowControl w:val="0"/>
      <w:suppressAutoHyphens w:val="0"/>
      <w:snapToGrid w:val="0"/>
    </w:pPr>
  </w:style>
  <w:style w:type="paragraph" w:styleId="BalloonText">
    <w:name w:val="Balloon Text"/>
    <w:basedOn w:val="Standard"/>
    <w:rPr>
      <w:rFonts w:ascii="Tahoma" w:eastAsia="Tahoma" w:hAnsi="Tahoma" w:cs="Tahoma"/>
      <w:sz w:val="16"/>
      <w:szCs w:val="16"/>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rPr>
  </w:style>
  <w:style w:type="paragraph" w:customStyle="1" w:styleId="Quotations">
    <w:name w:val="Quotations"/>
    <w:basedOn w:val="Standard"/>
    <w:pPr>
      <w:spacing w:after="283"/>
      <w:ind w:left="567" w:right="567"/>
    </w:pPr>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DefaultParagraphFont1111">
    <w:name w:val="WW-Default Paragraph Font1111"/>
  </w:style>
  <w:style w:type="character" w:styleId="PageNumber">
    <w:name w:val="page number"/>
    <w:basedOn w:val="WW-DefaultParagraphFont1111"/>
  </w:style>
  <w:style w:type="character" w:customStyle="1" w:styleId="Internetlink">
    <w:name w:val="Internet link"/>
    <w:basedOn w:val="WW-DefaultParagraphFont1111"/>
    <w:rPr>
      <w:color w:val="0000FF"/>
      <w:u w:val="single"/>
    </w:rPr>
  </w:style>
  <w:style w:type="character" w:customStyle="1" w:styleId="WW-DefaultParagraphFont11112">
    <w:name w:val="WW-Default Paragraph Font11112"/>
  </w:style>
  <w:style w:type="character" w:customStyle="1" w:styleId="VisitedInternetLink">
    <w:name w:val="Visited Internet Link"/>
    <w:basedOn w:val="WW-DefaultParagraphFont11112"/>
    <w:rPr>
      <w:color w:val="800080"/>
      <w:u w:val="single"/>
    </w:rPr>
  </w:style>
  <w:style w:type="character" w:customStyle="1" w:styleId="Placeholder">
    <w:name w:val="Placeholder"/>
    <w:rPr>
      <w:smallCaps/>
      <w:color w:val="008080"/>
      <w:u w:val="dotted"/>
    </w:rPr>
  </w:style>
  <w:style w:type="character" w:customStyle="1" w:styleId="WW-Placeholder">
    <w:name w:val="WW-Placeholder"/>
    <w:rPr>
      <w:smallCaps/>
      <w:color w:val="008080"/>
      <w:u w:val="dotted"/>
    </w:rPr>
  </w:style>
  <w:style w:type="character" w:customStyle="1" w:styleId="WW-Placeholder1">
    <w:name w:val="WW-Placeholder1"/>
    <w:rPr>
      <w:smallCaps/>
      <w:color w:val="008080"/>
      <w:u w:val="dotted"/>
    </w:rPr>
  </w:style>
  <w:style w:type="character" w:customStyle="1" w:styleId="WW-Placeholder11">
    <w:name w:val="WW-Placeholder11"/>
    <w:rPr>
      <w:smallCaps/>
      <w:color w:val="008080"/>
      <w:u w:val="dotted"/>
    </w:rPr>
  </w:style>
  <w:style w:type="character" w:customStyle="1" w:styleId="WW-Placeholder111">
    <w:name w:val="WW-Placeholder111"/>
    <w:rPr>
      <w:smallCaps/>
      <w:color w:val="008080"/>
      <w:u w:val="dotted"/>
    </w:rPr>
  </w:style>
  <w:style w:type="character" w:customStyle="1" w:styleId="WW-Placeholder1111">
    <w:name w:val="WW-Placeholder1111"/>
    <w:rPr>
      <w:smallCaps/>
      <w:color w:val="008080"/>
      <w:u w:val="dotted"/>
    </w:rPr>
  </w:style>
  <w:style w:type="character" w:customStyle="1" w:styleId="WW-Placeholder11111">
    <w:name w:val="WW-Placeholder11111"/>
    <w:rPr>
      <w:smallCaps/>
      <w:color w:val="008080"/>
      <w:u w:val="dotted"/>
    </w:rPr>
  </w:style>
  <w:style w:type="character" w:customStyle="1" w:styleId="SourceText">
    <w:name w:val="Source Text"/>
    <w:rPr>
      <w:rFonts w:ascii="Courier New" w:eastAsia="Courier New" w:hAnsi="Courier New" w:cs="Courier New"/>
    </w:rPr>
  </w:style>
  <w:style w:type="character" w:customStyle="1" w:styleId="WW-SourceText">
    <w:name w:val="WW-Source Text"/>
    <w:rPr>
      <w:rFonts w:ascii="Courier New" w:eastAsia="Courier New" w:hAnsi="Courier New" w:cs="Courier New"/>
    </w:rPr>
  </w:style>
  <w:style w:type="character" w:customStyle="1" w:styleId="WW-SourceText1">
    <w:name w:val="WW-Source Text1"/>
    <w:rPr>
      <w:rFonts w:ascii="Courier New" w:eastAsia="Courier New" w:hAnsi="Courier New" w:cs="Courier New"/>
    </w:rPr>
  </w:style>
  <w:style w:type="character" w:customStyle="1" w:styleId="WW-SourceText11">
    <w:name w:val="WW-Source Text11"/>
    <w:rPr>
      <w:rFonts w:ascii="Courier New" w:eastAsia="Courier New" w:hAnsi="Courier New" w:cs="Courier New"/>
    </w:rPr>
  </w:style>
  <w:style w:type="character" w:customStyle="1" w:styleId="WW-SourceText111">
    <w:name w:val="WW-Source Text111"/>
    <w:rPr>
      <w:rFonts w:ascii="Courier New" w:eastAsia="Courier New" w:hAnsi="Courier New" w:cs="Courier New"/>
    </w:rPr>
  </w:style>
  <w:style w:type="character" w:customStyle="1" w:styleId="WW-SourceText1111">
    <w:name w:val="WW-Source Text1111"/>
    <w:rPr>
      <w:rFonts w:ascii="Courier New" w:eastAsia="Courier New" w:hAnsi="Courier New" w:cs="Courier New"/>
    </w:rPr>
  </w:style>
  <w:style w:type="character" w:customStyle="1" w:styleId="WW-SourceText11111">
    <w:name w:val="WW-Source Text11111"/>
    <w:rPr>
      <w:rFonts w:ascii="Courier New" w:eastAsia="Courier New" w:hAnsi="Courier New" w:cs="Courier New"/>
    </w:rPr>
  </w:style>
  <w:style w:type="character" w:customStyle="1" w:styleId="WW-Placeholder111111">
    <w:name w:val="WW-Placeholder111111"/>
    <w:rPr>
      <w:smallCaps/>
      <w:color w:val="008080"/>
      <w:u w:val="dotted"/>
    </w:rPr>
  </w:style>
  <w:style w:type="character" w:customStyle="1" w:styleId="WW-SourceText111111">
    <w:name w:val="WW-Source Text111111"/>
    <w:rPr>
      <w:rFonts w:ascii="Cumberland, 'Courier New'" w:eastAsia="Cumberland, 'Courier New'" w:hAnsi="Cumberland, 'Courier New'" w:cs="Cumberland, 'Courier New'"/>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DefaultParagraphFont111121">
    <w:name w:val="WW-Default Paragraph Font111121"/>
  </w:style>
  <w:style w:type="character" w:customStyle="1" w:styleId="WW-DefaultParagraphFont1111211">
    <w:name w:val="WW-Default Paragraph Font1111211"/>
  </w:style>
  <w:style w:type="character" w:customStyle="1" w:styleId="WW-DefaultParagraphFont11112111">
    <w:name w:val="WW-Default Paragraph Font11112111"/>
  </w:style>
  <w:style w:type="character" w:customStyle="1" w:styleId="WW-Absatz-Standardschriftart1111111111111111111111111111111111111111">
    <w:name w:val="WW-Absatz-Standardschriftart1111111111111111111111111111111111111111"/>
  </w:style>
  <w:style w:type="character" w:customStyle="1" w:styleId="WW-DefaultParagraphFont1112">
    <w:name w:val="WW-Default Paragraph Font1112"/>
  </w:style>
  <w:style w:type="character" w:customStyle="1" w:styleId="WW-Placeholder1111111">
    <w:name w:val="WW-Placeholder1111111"/>
    <w:rPr>
      <w:smallCaps/>
      <w:color w:val="008080"/>
      <w:u w:val="dotted"/>
    </w:rPr>
  </w:style>
  <w:style w:type="character" w:customStyle="1" w:styleId="WW-Placeholder11111111">
    <w:name w:val="WW-Placeholder11111111"/>
    <w:rPr>
      <w:smallCaps/>
      <w:color w:val="008080"/>
      <w:u w:val="dotted"/>
    </w:rPr>
  </w:style>
  <w:style w:type="character" w:customStyle="1" w:styleId="WW-Placeholder111111111">
    <w:name w:val="WW-Placeholder111111111"/>
    <w:rPr>
      <w:smallCaps/>
      <w:color w:val="008080"/>
      <w:u w:val="dotted"/>
    </w:rPr>
  </w:style>
  <w:style w:type="character" w:customStyle="1" w:styleId="WW-Placeholder1111111111">
    <w:name w:val="WW-Placeholder1111111111"/>
    <w:rPr>
      <w:smallCaps/>
      <w:color w:val="008080"/>
      <w:u w:val="dotted"/>
    </w:rPr>
  </w:style>
  <w:style w:type="character" w:customStyle="1" w:styleId="WW-Placeholder11111111111">
    <w:name w:val="WW-Placeholder11111111111"/>
    <w:rPr>
      <w:smallCaps/>
      <w:color w:val="008080"/>
      <w:u w:val="dotted"/>
    </w:rPr>
  </w:style>
  <w:style w:type="character" w:customStyle="1" w:styleId="WW-Placeholder111111111111">
    <w:name w:val="WW-Placeholder111111111111"/>
    <w:rPr>
      <w:smallCaps/>
      <w:color w:val="008080"/>
      <w:u w:val="dotted"/>
    </w:rPr>
  </w:style>
  <w:style w:type="character" w:customStyle="1" w:styleId="WW-Placeholder1111111111111">
    <w:name w:val="WW-Placeholder1111111111111"/>
    <w:rPr>
      <w:smallCaps/>
      <w:color w:val="008080"/>
      <w:u w:val="dotted"/>
    </w:rPr>
  </w:style>
  <w:style w:type="character" w:customStyle="1" w:styleId="WW-Placeholder11111111111111">
    <w:name w:val="WW-Placeholder11111111111111"/>
    <w:rPr>
      <w:smallCaps/>
      <w:color w:val="008080"/>
      <w:u w:val="dotted"/>
    </w:rPr>
  </w:style>
  <w:style w:type="character" w:customStyle="1" w:styleId="WW-SourceText1111111">
    <w:name w:val="WW-Source Text1111111"/>
    <w:rPr>
      <w:rFonts w:ascii="Cumberland, 'Courier New'" w:eastAsia="Cumberland, 'Courier New'" w:hAnsi="Cumberland, 'Courier New'" w:cs="Cumberland, 'Courier New'"/>
    </w:rPr>
  </w:style>
  <w:style w:type="character" w:customStyle="1" w:styleId="WW-SourceText11111111">
    <w:name w:val="WW-Source Text11111111"/>
    <w:rPr>
      <w:rFonts w:ascii="Cumberland, 'Courier New'" w:eastAsia="Cumberland, 'Courier New'" w:hAnsi="Cumberland, 'Courier New'" w:cs="Cumberland, 'Courier New'"/>
    </w:rPr>
  </w:style>
  <w:style w:type="character" w:customStyle="1" w:styleId="WW-SourceText111111111">
    <w:name w:val="WW-Source Text111111111"/>
    <w:rPr>
      <w:rFonts w:ascii="Cumberland, 'Courier New'" w:eastAsia="Cumberland, 'Courier New'" w:hAnsi="Cumberland, 'Courier New'" w:cs="Cumberland, 'Courier New'"/>
    </w:rPr>
  </w:style>
  <w:style w:type="character" w:customStyle="1" w:styleId="WW-SourceText1111111111">
    <w:name w:val="WW-Source Text1111111111"/>
    <w:rPr>
      <w:rFonts w:ascii="Cumberland, 'Courier New'" w:eastAsia="Cumberland, 'Courier New'" w:hAnsi="Cumberland, 'Courier New'" w:cs="Cumberland, 'Courier New'"/>
    </w:rPr>
  </w:style>
  <w:style w:type="character" w:customStyle="1" w:styleId="WW-SourceText11111111111">
    <w:name w:val="WW-Source Text11111111111"/>
    <w:rPr>
      <w:rFonts w:ascii="Cumberland, 'Courier New'" w:eastAsia="Cumberland, 'Courier New'" w:hAnsi="Cumberland, 'Courier New'" w:cs="Cumberland, 'Courier New'"/>
    </w:rPr>
  </w:style>
  <w:style w:type="character" w:customStyle="1" w:styleId="WW-SourceText111111111111">
    <w:name w:val="WW-Source Text111111111111"/>
    <w:rPr>
      <w:rFonts w:ascii="Cumberland, 'Courier New'" w:eastAsia="Cumberland, 'Courier New'" w:hAnsi="Cumberland, 'Courier New'" w:cs="Cumberland, 'Courier New'"/>
    </w:rPr>
  </w:style>
  <w:style w:type="character" w:customStyle="1" w:styleId="WW-SourceText1111111111111">
    <w:name w:val="WW-Source Text1111111111111"/>
    <w:rPr>
      <w:rFonts w:ascii="Cumberland, 'Courier New'" w:eastAsia="Cumberland, 'Courier New'" w:hAnsi="Cumberland, 'Courier New'" w:cs="Cumberland, 'Courier New'"/>
    </w:rPr>
  </w:style>
  <w:style w:type="character" w:customStyle="1" w:styleId="WW-SourceText11111111111111">
    <w:name w:val="WW-Source Text11111111111111"/>
    <w:rPr>
      <w:rFonts w:ascii="Cumberland, 'Courier New'" w:eastAsia="Cumberland, 'Courier New'" w:hAnsi="Cumberland, 'Courier New'" w:cs="Cumberland, 'Courier New'"/>
    </w:rPr>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customStyle="1" w:styleId="WW-NumberingSymbols1111">
    <w:name w:val="WW-Numbering Symbols1111"/>
  </w:style>
  <w:style w:type="character" w:customStyle="1" w:styleId="WW-NumberingSymbols11111">
    <w:name w:val="WW-Numbering Symbols11111"/>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NoList"/>
    <w:pPr>
      <w:numPr>
        <w:numId w:val="1"/>
      </w:numPr>
    </w:pPr>
  </w:style>
  <w:style w:type="paragraph" w:styleId="ListParagraph">
    <w:name w:val="List Paragraph"/>
    <w:basedOn w:val="Normal"/>
    <w:uiPriority w:val="34"/>
    <w:qFormat/>
    <w:rsid w:val="00E95A24"/>
    <w:pPr>
      <w:ind w:left="720"/>
      <w:contextualSpacing/>
    </w:pPr>
    <w:rPr>
      <w:szCs w:val="21"/>
    </w:rPr>
  </w:style>
  <w:style w:type="paragraph" w:styleId="NoSpacing">
    <w:name w:val="No Spacing"/>
    <w:uiPriority w:val="1"/>
    <w:qFormat/>
    <w:rsid w:val="00985AAB"/>
    <w:pPr>
      <w:suppressAutoHyphens/>
    </w:pPr>
    <w:rPr>
      <w:szCs w:val="21"/>
    </w:rPr>
  </w:style>
  <w:style w:type="character" w:customStyle="1" w:styleId="HeaderChar">
    <w:name w:val="Header Char"/>
    <w:basedOn w:val="DefaultParagraphFont"/>
    <w:link w:val="Header"/>
    <w:uiPriority w:val="99"/>
    <w:rsid w:val="00E5695A"/>
    <w:rPr>
      <w:rFonts w:ascii="Tahoma" w:eastAsia="Tahoma" w:hAnsi="Tahoma" w:cs="Tahoma"/>
      <w:spacing w:val="10"/>
      <w:sz w:val="20"/>
      <w:szCs w:val="20"/>
    </w:rPr>
  </w:style>
  <w:style w:type="paragraph" w:customStyle="1" w:styleId="Linija">
    <w:name w:val="Linija"/>
    <w:basedOn w:val="Normal"/>
    <w:rsid w:val="00CD6879"/>
    <w:pPr>
      <w:widowControl/>
      <w:suppressAutoHyphens w:val="0"/>
      <w:autoSpaceDE w:val="0"/>
      <w:autoSpaceDN/>
      <w:jc w:val="center"/>
      <w:textAlignment w:val="auto"/>
    </w:pPr>
    <w:rPr>
      <w:rFonts w:ascii="TimesLT" w:eastAsia="Times New Roman" w:hAnsi="TimesLT" w:cs="Times New Roman"/>
      <w:kern w:val="0"/>
      <w:sz w:val="12"/>
      <w:szCs w:val="12"/>
      <w:lang w:eastAsia="lt-LT" w:bidi="ar-SA"/>
    </w:rPr>
  </w:style>
  <w:style w:type="table" w:styleId="TableGrid">
    <w:name w:val="Table Grid"/>
    <w:basedOn w:val="TableNormal"/>
    <w:uiPriority w:val="39"/>
    <w:rsid w:val="006A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lt-L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spacing w:before="240" w:after="60"/>
      <w:outlineLvl w:val="0"/>
    </w:pPr>
    <w:rPr>
      <w:rFonts w:ascii="Arial" w:eastAsia="Arial" w:hAnsi="Arial" w:cs="Arial"/>
      <w:b/>
      <w:sz w:val="28"/>
    </w:rPr>
  </w:style>
  <w:style w:type="paragraph" w:styleId="Heading2">
    <w:name w:val="heading 2"/>
    <w:basedOn w:val="Standard"/>
    <w:next w:val="Standard"/>
    <w:pPr>
      <w:keepNext/>
      <w:spacing w:before="240" w:after="60"/>
      <w:outlineLvl w:val="1"/>
    </w:pPr>
    <w:rPr>
      <w:rFonts w:ascii="Arial" w:eastAsia="Arial" w:hAnsi="Arial" w:cs="Arial"/>
      <w:b/>
      <w:i/>
    </w:rPr>
  </w:style>
  <w:style w:type="paragraph" w:styleId="Heading3">
    <w:name w:val="heading 3"/>
    <w:basedOn w:val="Standard"/>
    <w:next w:val="Standard"/>
    <w:pPr>
      <w:keepNext/>
      <w:spacing w:before="240" w:after="60"/>
      <w:outlineLvl w:val="2"/>
    </w:pPr>
    <w:rPr>
      <w:rFonts w:ascii="Arial" w:eastAsia="Arial" w:hAnsi="Arial" w:cs="Arial"/>
    </w:rPr>
  </w:style>
  <w:style w:type="paragraph" w:styleId="Heading4">
    <w:name w:val="heading 4"/>
    <w:basedOn w:val="Standard"/>
    <w:next w:val="Standard"/>
    <w:pPr>
      <w:keepNext/>
      <w:spacing w:before="240" w:after="60"/>
      <w:outlineLvl w:val="3"/>
    </w:pPr>
    <w:rPr>
      <w:rFonts w:ascii="Arial" w:eastAsia="Arial" w:hAnsi="Arial" w:cs="Arial"/>
      <w:b/>
    </w:rPr>
  </w:style>
  <w:style w:type="paragraph" w:styleId="Heading5">
    <w:name w:val="heading 5"/>
    <w:basedOn w:val="Standard"/>
    <w:next w:val="Standard"/>
    <w:pPr>
      <w:spacing w:before="240" w:after="60"/>
      <w:outlineLvl w:val="4"/>
    </w:pPr>
  </w:style>
  <w:style w:type="paragraph" w:styleId="Heading6">
    <w:name w:val="heading 6"/>
    <w:basedOn w:val="Standard"/>
    <w:next w:val="Standard"/>
    <w:pPr>
      <w:spacing w:before="240" w:after="60"/>
      <w:outlineLvl w:val="5"/>
    </w:pPr>
    <w:rPr>
      <w:i/>
    </w:rPr>
  </w:style>
  <w:style w:type="paragraph" w:styleId="Heading7">
    <w:name w:val="heading 7"/>
    <w:basedOn w:val="Standard"/>
    <w:next w:val="Standard"/>
    <w:pPr>
      <w:spacing w:before="240" w:after="60"/>
      <w:outlineLvl w:val="6"/>
    </w:pPr>
    <w:rPr>
      <w:rFonts w:ascii="Arial" w:eastAsia="Arial" w:hAnsi="Arial" w:cs="Arial"/>
      <w:sz w:val="20"/>
    </w:rPr>
  </w:style>
  <w:style w:type="paragraph" w:styleId="Heading8">
    <w:name w:val="heading 8"/>
    <w:basedOn w:val="Standard"/>
    <w:next w:val="Standard"/>
    <w:pPr>
      <w:spacing w:before="240" w:after="60"/>
      <w:outlineLvl w:val="7"/>
    </w:pPr>
    <w:rPr>
      <w:rFonts w:ascii="Arial" w:eastAsia="Arial" w:hAnsi="Arial" w:cs="Arial"/>
      <w:i/>
      <w:sz w:val="20"/>
    </w:rPr>
  </w:style>
  <w:style w:type="paragraph" w:styleId="Heading9">
    <w:name w:val="heading 9"/>
    <w:basedOn w:val="Standard"/>
    <w:next w:val="Standard"/>
    <w:pPr>
      <w:spacing w:before="240" w:after="60"/>
      <w:outlineLvl w:val="8"/>
    </w:pPr>
    <w:rPr>
      <w:rFonts w:ascii="Arial" w:eastAsia="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szCs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style>
  <w:style w:type="paragraph" w:styleId="List">
    <w:name w:val="List"/>
    <w:basedOn w:val="Textbody"/>
  </w:style>
  <w:style w:type="paragraph" w:styleId="Caption">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customStyle="1" w:styleId="WW-Caption">
    <w:name w:val="WW-Caption"/>
    <w:basedOn w:val="Standard"/>
    <w:pPr>
      <w:suppressLineNumbers/>
      <w:spacing w:before="120" w:after="120"/>
    </w:pPr>
    <w:rPr>
      <w:rFonts w:cs="Tahoma"/>
      <w:i/>
      <w:iCs/>
      <w:sz w:val="20"/>
    </w:rPr>
  </w:style>
  <w:style w:type="paragraph" w:customStyle="1" w:styleId="WW-Index">
    <w:name w:val="WW-Index"/>
    <w:basedOn w:val="Standard"/>
    <w:pPr>
      <w:suppressLineNumbers/>
    </w:pPr>
    <w:rPr>
      <w:rFonts w:cs="Tahoma"/>
    </w:rPr>
  </w:style>
  <w:style w:type="paragraph" w:customStyle="1" w:styleId="WW-Heading">
    <w:name w:val="WW-Heading"/>
    <w:basedOn w:val="Standard"/>
    <w:next w:val="Textbody"/>
    <w:pPr>
      <w:keepNext/>
      <w:spacing w:before="240" w:after="120"/>
    </w:pPr>
    <w:rPr>
      <w:rFonts w:ascii="Arial" w:eastAsia="Lucida Sans Unicode" w:hAnsi="Arial" w:cs="Tahoma"/>
      <w:sz w:val="28"/>
      <w:szCs w:val="28"/>
    </w:rPr>
  </w:style>
  <w:style w:type="paragraph" w:customStyle="1" w:styleId="WW-Caption1">
    <w:name w:val="WW-Caption1"/>
    <w:basedOn w:val="Standard"/>
    <w:pPr>
      <w:suppressLineNumbers/>
      <w:spacing w:before="120" w:after="120"/>
    </w:pPr>
    <w:rPr>
      <w:rFonts w:cs="Tahoma"/>
      <w:i/>
      <w:iCs/>
      <w:sz w:val="20"/>
    </w:rPr>
  </w:style>
  <w:style w:type="paragraph" w:customStyle="1" w:styleId="WW-Index1">
    <w:name w:val="WW-Index1"/>
    <w:basedOn w:val="Standard"/>
    <w:pPr>
      <w:suppressLineNumbers/>
    </w:pPr>
    <w:rPr>
      <w:rFonts w:cs="Tahoma"/>
    </w:rPr>
  </w:style>
  <w:style w:type="paragraph" w:customStyle="1" w:styleId="WW-Heading1">
    <w:name w:val="WW-Heading1"/>
    <w:basedOn w:val="Standard"/>
    <w:next w:val="Textbody"/>
    <w:pPr>
      <w:keepNext/>
      <w:spacing w:before="240" w:after="120"/>
    </w:pPr>
    <w:rPr>
      <w:rFonts w:ascii="Arial" w:eastAsia="Lucida Sans Unicode" w:hAnsi="Arial" w:cs="Tahoma"/>
      <w:sz w:val="28"/>
      <w:szCs w:val="28"/>
    </w:rPr>
  </w:style>
  <w:style w:type="paragraph" w:customStyle="1" w:styleId="WW-Caption11">
    <w:name w:val="WW-Caption11"/>
    <w:basedOn w:val="Standard"/>
    <w:pPr>
      <w:suppressLineNumbers/>
      <w:spacing w:before="120" w:after="120"/>
    </w:pPr>
    <w:rPr>
      <w:rFonts w:cs="Tahoma"/>
      <w:i/>
      <w:iCs/>
      <w:sz w:val="20"/>
    </w:rPr>
  </w:style>
  <w:style w:type="paragraph" w:customStyle="1" w:styleId="WW-Index11">
    <w:name w:val="WW-Index11"/>
    <w:basedOn w:val="Standard"/>
    <w:pPr>
      <w:suppressLineNumbers/>
    </w:pPr>
    <w:rPr>
      <w:rFonts w:cs="Tahoma"/>
    </w:rPr>
  </w:style>
  <w:style w:type="paragraph" w:customStyle="1" w:styleId="WW-Heading11">
    <w:name w:val="WW-Heading11"/>
    <w:basedOn w:val="Standard"/>
    <w:next w:val="Textbody"/>
    <w:pPr>
      <w:keepNext/>
      <w:spacing w:before="240" w:after="120"/>
    </w:pPr>
    <w:rPr>
      <w:rFonts w:ascii="Arial" w:eastAsia="Lucida Sans Unicode" w:hAnsi="Arial" w:cs="Tahoma"/>
      <w:sz w:val="28"/>
      <w:szCs w:val="28"/>
    </w:rPr>
  </w:style>
  <w:style w:type="paragraph" w:customStyle="1" w:styleId="WW-Caption111">
    <w:name w:val="WW-Caption111"/>
    <w:basedOn w:val="Standard"/>
    <w:pPr>
      <w:suppressLineNumbers/>
      <w:spacing w:before="120" w:after="120"/>
    </w:pPr>
    <w:rPr>
      <w:rFonts w:cs="Tahoma"/>
      <w:i/>
      <w:iCs/>
      <w:sz w:val="20"/>
    </w:rPr>
  </w:style>
  <w:style w:type="paragraph" w:customStyle="1" w:styleId="WW-Index111">
    <w:name w:val="WW-Index111"/>
    <w:basedOn w:val="Standard"/>
    <w:pPr>
      <w:suppressLineNumbers/>
    </w:pPr>
    <w:rPr>
      <w:rFonts w:cs="Tahoma"/>
    </w:rPr>
  </w:style>
  <w:style w:type="paragraph" w:customStyle="1" w:styleId="WW-Heading111">
    <w:name w:val="WW-Heading111"/>
    <w:basedOn w:val="Standard"/>
    <w:next w:val="Textbody"/>
    <w:pPr>
      <w:keepNext/>
      <w:spacing w:before="240" w:after="120"/>
    </w:pPr>
    <w:rPr>
      <w:rFonts w:ascii="Arial" w:eastAsia="Lucida Sans Unicode" w:hAnsi="Arial" w:cs="Tahoma"/>
      <w:sz w:val="28"/>
      <w:szCs w:val="28"/>
    </w:rPr>
  </w:style>
  <w:style w:type="paragraph" w:customStyle="1" w:styleId="WW-Caption1111">
    <w:name w:val="WW-Caption1111"/>
    <w:basedOn w:val="Standard"/>
    <w:pPr>
      <w:suppressLineNumbers/>
      <w:spacing w:before="120" w:after="120"/>
    </w:pPr>
    <w:rPr>
      <w:rFonts w:cs="Tahoma"/>
      <w:i/>
      <w:iCs/>
      <w:sz w:val="20"/>
    </w:rPr>
  </w:style>
  <w:style w:type="paragraph" w:customStyle="1" w:styleId="WW-Index1111">
    <w:name w:val="WW-Index1111"/>
    <w:basedOn w:val="Standard"/>
    <w:pPr>
      <w:suppressLineNumbers/>
    </w:pPr>
    <w:rPr>
      <w:rFonts w:cs="Tahoma"/>
    </w:rPr>
  </w:style>
  <w:style w:type="paragraph" w:customStyle="1" w:styleId="WW-Heading1111">
    <w:name w:val="WW-Heading1111"/>
    <w:basedOn w:val="Standard"/>
    <w:next w:val="Textbody"/>
    <w:pPr>
      <w:keepNext/>
      <w:spacing w:before="240" w:after="120"/>
    </w:pPr>
    <w:rPr>
      <w:rFonts w:ascii="Arial" w:eastAsia="Lucida Sans Unicode" w:hAnsi="Arial" w:cs="Tahoma"/>
      <w:sz w:val="28"/>
      <w:szCs w:val="28"/>
    </w:rPr>
  </w:style>
  <w:style w:type="paragraph" w:customStyle="1" w:styleId="WW-Heading11111">
    <w:name w:val="WW-Heading11111"/>
    <w:basedOn w:val="Standard"/>
    <w:next w:val="Textbody"/>
    <w:pPr>
      <w:keepNext/>
      <w:spacing w:before="240" w:after="120"/>
    </w:pPr>
    <w:rPr>
      <w:rFonts w:eastAsia="HG Mincho Light J"/>
      <w:sz w:val="28"/>
    </w:rPr>
  </w:style>
  <w:style w:type="paragraph" w:styleId="Header">
    <w:name w:val="header"/>
    <w:basedOn w:val="Standard"/>
    <w:link w:val="HeaderChar"/>
    <w:uiPriority w:val="99"/>
    <w:pPr>
      <w:tabs>
        <w:tab w:val="center" w:pos="4153"/>
        <w:tab w:val="right" w:pos="9100"/>
      </w:tabs>
    </w:pPr>
    <w:rPr>
      <w:rFonts w:ascii="Tahoma" w:eastAsia="Tahoma" w:hAnsi="Tahoma" w:cs="Tahoma"/>
      <w:spacing w:val="10"/>
      <w:sz w:val="20"/>
    </w:rPr>
  </w:style>
  <w:style w:type="paragraph" w:styleId="Footer">
    <w:name w:val="footer"/>
    <w:basedOn w:val="Standard"/>
    <w:pPr>
      <w:tabs>
        <w:tab w:val="center" w:pos="4153"/>
        <w:tab w:val="right" w:pos="8306"/>
      </w:tabs>
    </w:pPr>
    <w:rPr>
      <w:rFonts w:ascii="Tahoma" w:eastAsia="Tahoma" w:hAnsi="Tahoma" w:cs="Tahoma"/>
      <w:spacing w:val="10"/>
      <w:sz w:val="16"/>
    </w:rPr>
  </w:style>
  <w:style w:type="paragraph" w:customStyle="1" w:styleId="Footerleft">
    <w:name w:val="Footer left"/>
    <w:basedOn w:val="Standard"/>
    <w:pPr>
      <w:suppressLineNumbers/>
      <w:tabs>
        <w:tab w:val="center" w:pos="4818"/>
        <w:tab w:val="right" w:pos="9637"/>
      </w:tabs>
    </w:pPr>
  </w:style>
  <w:style w:type="paragraph" w:customStyle="1" w:styleId="WW-Footerleft">
    <w:name w:val="WW-Footer left"/>
    <w:basedOn w:val="Standard"/>
    <w:pPr>
      <w:suppressLineNumbers/>
      <w:tabs>
        <w:tab w:val="center" w:pos="4818"/>
        <w:tab w:val="right" w:pos="9637"/>
      </w:tabs>
    </w:pPr>
  </w:style>
  <w:style w:type="paragraph" w:customStyle="1" w:styleId="WW-Footerleft1">
    <w:name w:val="WW-Footer left1"/>
    <w:basedOn w:val="Standard"/>
    <w:pPr>
      <w:suppressLineNumbers/>
      <w:tabs>
        <w:tab w:val="center" w:pos="4818"/>
        <w:tab w:val="right" w:pos="9637"/>
      </w:tabs>
    </w:pPr>
  </w:style>
  <w:style w:type="paragraph" w:customStyle="1" w:styleId="WW-Footerleft11">
    <w:name w:val="WW-Footer left11"/>
    <w:basedOn w:val="Standard"/>
    <w:pPr>
      <w:suppressLineNumbers/>
      <w:tabs>
        <w:tab w:val="center" w:pos="4818"/>
        <w:tab w:val="right" w:pos="9637"/>
      </w:tabs>
    </w:pPr>
  </w:style>
  <w:style w:type="paragraph" w:customStyle="1" w:styleId="WW-Footerleft111">
    <w:name w:val="WW-Footer left111"/>
    <w:basedOn w:val="Standard"/>
    <w:pPr>
      <w:suppressLineNumbers/>
      <w:tabs>
        <w:tab w:val="center" w:pos="4818"/>
        <w:tab w:val="right" w:pos="9637"/>
      </w:tabs>
    </w:pPr>
  </w:style>
  <w:style w:type="paragraph" w:customStyle="1" w:styleId="WW-Footerleft1111">
    <w:name w:val="WW-Footer left1111"/>
    <w:basedOn w:val="Standard"/>
    <w:pPr>
      <w:suppressLineNumbers/>
      <w:tabs>
        <w:tab w:val="center" w:pos="4818"/>
        <w:tab w:val="right" w:pos="9637"/>
      </w:tabs>
    </w:pPr>
  </w:style>
  <w:style w:type="paragraph" w:customStyle="1" w:styleId="WW-Footerleft11111">
    <w:name w:val="WW-Footer left11111"/>
    <w:basedOn w:val="Standard"/>
    <w:pPr>
      <w:suppressLineNumbers/>
      <w:tabs>
        <w:tab w:val="center" w:pos="4748"/>
        <w:tab w:val="right" w:pos="9496"/>
      </w:tabs>
    </w:pPr>
  </w:style>
  <w:style w:type="paragraph" w:customStyle="1" w:styleId="Footerright">
    <w:name w:val="Footer right"/>
    <w:basedOn w:val="Standard"/>
    <w:pPr>
      <w:suppressLineNumbers/>
      <w:tabs>
        <w:tab w:val="center" w:pos="4818"/>
        <w:tab w:val="right" w:pos="9637"/>
      </w:tabs>
    </w:pPr>
  </w:style>
  <w:style w:type="paragraph" w:customStyle="1" w:styleId="WW-Footerright">
    <w:name w:val="WW-Footer right"/>
    <w:basedOn w:val="Standard"/>
    <w:pPr>
      <w:suppressLineNumbers/>
      <w:tabs>
        <w:tab w:val="center" w:pos="4818"/>
        <w:tab w:val="right" w:pos="9637"/>
      </w:tabs>
    </w:pPr>
  </w:style>
  <w:style w:type="paragraph" w:customStyle="1" w:styleId="WW-Footerright1">
    <w:name w:val="WW-Footer right1"/>
    <w:basedOn w:val="Standard"/>
    <w:pPr>
      <w:suppressLineNumbers/>
      <w:tabs>
        <w:tab w:val="center" w:pos="4818"/>
        <w:tab w:val="right" w:pos="9637"/>
      </w:tabs>
    </w:pPr>
  </w:style>
  <w:style w:type="paragraph" w:customStyle="1" w:styleId="WW-Footerright11">
    <w:name w:val="WW-Footer right11"/>
    <w:basedOn w:val="Standard"/>
    <w:pPr>
      <w:suppressLineNumbers/>
      <w:tabs>
        <w:tab w:val="center" w:pos="4818"/>
        <w:tab w:val="right" w:pos="9637"/>
      </w:tabs>
    </w:pPr>
  </w:style>
  <w:style w:type="paragraph" w:customStyle="1" w:styleId="WW-Footerright111">
    <w:name w:val="WW-Footer right111"/>
    <w:basedOn w:val="Standard"/>
    <w:pPr>
      <w:suppressLineNumbers/>
      <w:tabs>
        <w:tab w:val="center" w:pos="4818"/>
        <w:tab w:val="right" w:pos="9637"/>
      </w:tabs>
    </w:pPr>
  </w:style>
  <w:style w:type="paragraph" w:customStyle="1" w:styleId="WW-Footerright1111">
    <w:name w:val="WW-Footer right1111"/>
    <w:basedOn w:val="Standard"/>
    <w:pPr>
      <w:suppressLineNumbers/>
      <w:tabs>
        <w:tab w:val="center" w:pos="4818"/>
        <w:tab w:val="right" w:pos="9637"/>
      </w:tabs>
    </w:pPr>
  </w:style>
  <w:style w:type="paragraph" w:customStyle="1" w:styleId="WW-Footerright11111">
    <w:name w:val="WW-Footer right11111"/>
    <w:basedOn w:val="Standard"/>
    <w:pPr>
      <w:suppressLineNumbers/>
      <w:tabs>
        <w:tab w:val="center" w:pos="4748"/>
        <w:tab w:val="right" w:pos="9496"/>
      </w:tabs>
    </w:pPr>
  </w:style>
  <w:style w:type="paragraph" w:customStyle="1" w:styleId="TableContents">
    <w:name w:val="Table Contents"/>
    <w:basedOn w:val="Standard"/>
    <w:pPr>
      <w:suppressLineNumbers/>
    </w:pPr>
  </w:style>
  <w:style w:type="paragraph" w:customStyle="1" w:styleId="WW-TableContents">
    <w:name w:val="WW-Table Contents"/>
    <w:basedOn w:val="Textbody"/>
    <w:pPr>
      <w:suppressLineNumbers/>
    </w:pPr>
  </w:style>
  <w:style w:type="paragraph" w:customStyle="1" w:styleId="WW-TableContents1">
    <w:name w:val="WW-Table Contents1"/>
    <w:basedOn w:val="Textbody"/>
    <w:pPr>
      <w:suppressLineNumbers/>
    </w:pPr>
  </w:style>
  <w:style w:type="paragraph" w:customStyle="1" w:styleId="WW-TableContents11">
    <w:name w:val="WW-Table Contents11"/>
    <w:basedOn w:val="Textbody"/>
    <w:pPr>
      <w:suppressLineNumbers/>
    </w:pPr>
  </w:style>
  <w:style w:type="paragraph" w:customStyle="1" w:styleId="WW-TableContents111">
    <w:name w:val="WW-Table Contents111"/>
    <w:basedOn w:val="Textbody"/>
    <w:pPr>
      <w:suppressLineNumbers/>
    </w:pPr>
  </w:style>
  <w:style w:type="paragraph" w:customStyle="1" w:styleId="WW-TableContents1111">
    <w:name w:val="WW-Table Contents1111"/>
    <w:basedOn w:val="Textbody"/>
    <w:pPr>
      <w:suppressLineNumbers/>
    </w:pPr>
  </w:style>
  <w:style w:type="paragraph" w:customStyle="1" w:styleId="WW-TableContents11111">
    <w:name w:val="WW-Table Contents11111"/>
    <w:basedOn w:val="Textbody"/>
    <w:pPr>
      <w:suppressLineNumbers/>
    </w:p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i/>
    </w:rPr>
  </w:style>
  <w:style w:type="paragraph" w:customStyle="1" w:styleId="WW-Caption11111">
    <w:name w:val="WW-Caption11111"/>
    <w:basedOn w:val="Standard"/>
    <w:pPr>
      <w:suppressLineNumbers/>
      <w:spacing w:before="120" w:after="120"/>
    </w:pPr>
    <w:rPr>
      <w:i/>
      <w:sz w:val="20"/>
    </w:rPr>
  </w:style>
  <w:style w:type="paragraph" w:customStyle="1" w:styleId="Illustration">
    <w:name w:val="Illustration"/>
    <w:basedOn w:val="Caption"/>
  </w:style>
  <w:style w:type="paragraph" w:customStyle="1" w:styleId="WW-Illustration">
    <w:name w:val="WW-Illustration"/>
    <w:basedOn w:val="WW-Caption"/>
  </w:style>
  <w:style w:type="paragraph" w:customStyle="1" w:styleId="WW-Illustration1">
    <w:name w:val="WW-Illustration1"/>
    <w:basedOn w:val="WW-Caption1"/>
  </w:style>
  <w:style w:type="paragraph" w:customStyle="1" w:styleId="WW-Illustration11">
    <w:name w:val="WW-Illustration11"/>
    <w:basedOn w:val="WW-Caption11"/>
  </w:style>
  <w:style w:type="paragraph" w:customStyle="1" w:styleId="WW-Illustration111">
    <w:name w:val="WW-Illustration111"/>
    <w:basedOn w:val="WW-Caption111"/>
  </w:style>
  <w:style w:type="paragraph" w:customStyle="1" w:styleId="WW-Illustration1111">
    <w:name w:val="WW-Illustration1111"/>
    <w:basedOn w:val="WW-Caption1111"/>
  </w:style>
  <w:style w:type="paragraph" w:customStyle="1" w:styleId="WW-Illustration11111">
    <w:name w:val="WW-Illustration11111"/>
    <w:basedOn w:val="WW-Caption11111"/>
  </w:style>
  <w:style w:type="paragraph" w:customStyle="1" w:styleId="Text">
    <w:name w:val="Text"/>
    <w:basedOn w:val="Caption"/>
  </w:style>
  <w:style w:type="paragraph" w:customStyle="1" w:styleId="WW-Text">
    <w:name w:val="WW-Text"/>
    <w:basedOn w:val="WW-Caption"/>
  </w:style>
  <w:style w:type="paragraph" w:customStyle="1" w:styleId="WW-Text1">
    <w:name w:val="WW-Text1"/>
    <w:basedOn w:val="WW-Caption1"/>
  </w:style>
  <w:style w:type="paragraph" w:customStyle="1" w:styleId="WW-Text11">
    <w:name w:val="WW-Text11"/>
    <w:basedOn w:val="WW-Caption11"/>
  </w:style>
  <w:style w:type="paragraph" w:customStyle="1" w:styleId="WW-Text111">
    <w:name w:val="WW-Text111"/>
    <w:basedOn w:val="WW-Caption111"/>
  </w:style>
  <w:style w:type="paragraph" w:customStyle="1" w:styleId="WW-Text1111">
    <w:name w:val="WW-Text1111"/>
    <w:basedOn w:val="WW-Caption1111"/>
  </w:style>
  <w:style w:type="paragraph" w:customStyle="1" w:styleId="WW-Text11111">
    <w:name w:val="WW-Text11111"/>
    <w:basedOn w:val="WW-Caption11111"/>
  </w:style>
  <w:style w:type="paragraph" w:customStyle="1" w:styleId="Framecontents">
    <w:name w:val="Frame contents"/>
    <w:basedOn w:val="Textbody"/>
  </w:style>
  <w:style w:type="paragraph" w:customStyle="1" w:styleId="WW-Framecontents">
    <w:name w:val="WW-Frame contents"/>
    <w:basedOn w:val="Textbody"/>
  </w:style>
  <w:style w:type="paragraph" w:customStyle="1" w:styleId="WW-Framecontents1">
    <w:name w:val="WW-Frame contents1"/>
    <w:basedOn w:val="Textbody"/>
  </w:style>
  <w:style w:type="paragraph" w:customStyle="1" w:styleId="WW-Framecontents11">
    <w:name w:val="WW-Frame contents11"/>
    <w:basedOn w:val="Textbody"/>
  </w:style>
  <w:style w:type="paragraph" w:customStyle="1" w:styleId="WW-Framecontents111">
    <w:name w:val="WW-Frame contents111"/>
    <w:basedOn w:val="Textbody"/>
  </w:style>
  <w:style w:type="paragraph" w:customStyle="1" w:styleId="WW-Framecontents1111">
    <w:name w:val="WW-Frame contents1111"/>
    <w:basedOn w:val="Textbody"/>
  </w:style>
  <w:style w:type="paragraph" w:customStyle="1" w:styleId="WW-Framecontents11111">
    <w:name w:val="WW-Frame contents11111"/>
    <w:basedOn w:val="Textbody"/>
  </w:style>
  <w:style w:type="paragraph" w:customStyle="1" w:styleId="Addressee">
    <w:name w:val="Addressee"/>
    <w:basedOn w:val="Standard"/>
    <w:pPr>
      <w:suppressLineNumbers/>
      <w:spacing w:after="60"/>
    </w:pPr>
  </w:style>
  <w:style w:type="paragraph" w:customStyle="1" w:styleId="Sender">
    <w:name w:val="Sender"/>
    <w:basedOn w:val="Standard"/>
    <w:pPr>
      <w:suppressLineNumbers/>
      <w:spacing w:after="60"/>
    </w:pPr>
  </w:style>
  <w:style w:type="paragraph" w:customStyle="1" w:styleId="Endnote">
    <w:name w:val="Endnote"/>
    <w:basedOn w:val="Standard"/>
    <w:pPr>
      <w:suppressLineNumbers/>
      <w:ind w:left="283" w:hanging="283"/>
    </w:pPr>
    <w:rPr>
      <w:sz w:val="20"/>
    </w:rPr>
  </w:style>
  <w:style w:type="paragraph" w:styleId="TableofFigures">
    <w:name w:val="table of figures"/>
    <w:basedOn w:val="Caption"/>
  </w:style>
  <w:style w:type="paragraph" w:customStyle="1" w:styleId="WW-Drawing">
    <w:name w:val="WW-Drawing"/>
    <w:basedOn w:val="WW-Caption"/>
  </w:style>
  <w:style w:type="paragraph" w:customStyle="1" w:styleId="WW-Drawing1">
    <w:name w:val="WW-Drawing1"/>
    <w:basedOn w:val="WW-Caption1"/>
  </w:style>
  <w:style w:type="paragraph" w:customStyle="1" w:styleId="WW-Drawing11">
    <w:name w:val="WW-Drawing11"/>
    <w:basedOn w:val="WW-Caption11"/>
  </w:style>
  <w:style w:type="paragraph" w:customStyle="1" w:styleId="WW-Drawing111">
    <w:name w:val="WW-Drawing111"/>
    <w:basedOn w:val="WW-Caption111"/>
  </w:style>
  <w:style w:type="paragraph" w:customStyle="1" w:styleId="WW-Drawing1111">
    <w:name w:val="WW-Drawing1111"/>
    <w:basedOn w:val="WW-Caption1111"/>
  </w:style>
  <w:style w:type="paragraph" w:customStyle="1" w:styleId="WW-Drawing11111">
    <w:name w:val="WW-Drawing11111"/>
    <w:basedOn w:val="WW-Caption11111"/>
  </w:style>
  <w:style w:type="paragraph" w:customStyle="1" w:styleId="WW-Index11111">
    <w:name w:val="WW-Index11111"/>
    <w:basedOn w:val="Standard"/>
    <w:pPr>
      <w:suppressLineNumbers/>
    </w:pPr>
  </w:style>
  <w:style w:type="paragraph" w:styleId="Title">
    <w:name w:val="Title"/>
    <w:basedOn w:val="Standard"/>
    <w:next w:val="Subtitle"/>
    <w:pPr>
      <w:suppressAutoHyphens w:val="0"/>
      <w:jc w:val="center"/>
    </w:pPr>
    <w:rPr>
      <w:b/>
      <w:bCs/>
      <w:caps/>
    </w:rPr>
  </w:style>
  <w:style w:type="paragraph" w:styleId="Subtitle">
    <w:name w:val="Subtitle"/>
    <w:basedOn w:val="WW-Heading11111"/>
    <w:next w:val="Textbody"/>
    <w:pPr>
      <w:jc w:val="center"/>
    </w:pPr>
    <w:rPr>
      <w:i/>
      <w:iCs/>
      <w:szCs w:val="28"/>
    </w:rPr>
  </w:style>
  <w:style w:type="paragraph" w:customStyle="1" w:styleId="WW-BodyText2">
    <w:name w:val="WW-Body Text 2"/>
    <w:basedOn w:val="Standard"/>
    <w:pPr>
      <w:spacing w:before="120" w:after="60"/>
      <w:jc w:val="center"/>
    </w:pPr>
    <w:rPr>
      <w:b/>
      <w:bCs/>
    </w:rPr>
  </w:style>
  <w:style w:type="paragraph" w:styleId="ListContinue">
    <w:name w:val="List Continue"/>
    <w:basedOn w:val="List"/>
    <w:pPr>
      <w:widowControl w:val="0"/>
      <w:spacing w:after="120"/>
      <w:ind w:left="360"/>
      <w:jc w:val="both"/>
    </w:pPr>
    <w:rPr>
      <w:rFonts w:eastAsia="Andale Sans UI" w:cs="Tahoma"/>
      <w:szCs w:val="24"/>
    </w:rPr>
  </w:style>
  <w:style w:type="paragraph" w:customStyle="1" w:styleId="P28">
    <w:name w:val="P28"/>
    <w:basedOn w:val="List"/>
    <w:pPr>
      <w:widowControl w:val="0"/>
      <w:suppressAutoHyphens w:val="0"/>
      <w:snapToGrid w:val="0"/>
    </w:pPr>
  </w:style>
  <w:style w:type="paragraph" w:styleId="BalloonText">
    <w:name w:val="Balloon Text"/>
    <w:basedOn w:val="Standard"/>
    <w:rPr>
      <w:rFonts w:ascii="Tahoma" w:eastAsia="Tahoma" w:hAnsi="Tahoma" w:cs="Tahoma"/>
      <w:sz w:val="16"/>
      <w:szCs w:val="16"/>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rPr>
  </w:style>
  <w:style w:type="paragraph" w:customStyle="1" w:styleId="Quotations">
    <w:name w:val="Quotations"/>
    <w:basedOn w:val="Standard"/>
    <w:pPr>
      <w:spacing w:after="283"/>
      <w:ind w:left="567" w:right="567"/>
    </w:pPr>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DefaultParagraphFont1111">
    <w:name w:val="WW-Default Paragraph Font1111"/>
  </w:style>
  <w:style w:type="character" w:styleId="PageNumber">
    <w:name w:val="page number"/>
    <w:basedOn w:val="WW-DefaultParagraphFont1111"/>
  </w:style>
  <w:style w:type="character" w:customStyle="1" w:styleId="Internetlink">
    <w:name w:val="Internet link"/>
    <w:basedOn w:val="WW-DefaultParagraphFont1111"/>
    <w:rPr>
      <w:color w:val="0000FF"/>
      <w:u w:val="single"/>
    </w:rPr>
  </w:style>
  <w:style w:type="character" w:customStyle="1" w:styleId="WW-DefaultParagraphFont11112">
    <w:name w:val="WW-Default Paragraph Font11112"/>
  </w:style>
  <w:style w:type="character" w:customStyle="1" w:styleId="VisitedInternetLink">
    <w:name w:val="Visited Internet Link"/>
    <w:basedOn w:val="WW-DefaultParagraphFont11112"/>
    <w:rPr>
      <w:color w:val="800080"/>
      <w:u w:val="single"/>
    </w:rPr>
  </w:style>
  <w:style w:type="character" w:customStyle="1" w:styleId="Placeholder">
    <w:name w:val="Placeholder"/>
    <w:rPr>
      <w:smallCaps/>
      <w:color w:val="008080"/>
      <w:u w:val="dotted"/>
    </w:rPr>
  </w:style>
  <w:style w:type="character" w:customStyle="1" w:styleId="WW-Placeholder">
    <w:name w:val="WW-Placeholder"/>
    <w:rPr>
      <w:smallCaps/>
      <w:color w:val="008080"/>
      <w:u w:val="dotted"/>
    </w:rPr>
  </w:style>
  <w:style w:type="character" w:customStyle="1" w:styleId="WW-Placeholder1">
    <w:name w:val="WW-Placeholder1"/>
    <w:rPr>
      <w:smallCaps/>
      <w:color w:val="008080"/>
      <w:u w:val="dotted"/>
    </w:rPr>
  </w:style>
  <w:style w:type="character" w:customStyle="1" w:styleId="WW-Placeholder11">
    <w:name w:val="WW-Placeholder11"/>
    <w:rPr>
      <w:smallCaps/>
      <w:color w:val="008080"/>
      <w:u w:val="dotted"/>
    </w:rPr>
  </w:style>
  <w:style w:type="character" w:customStyle="1" w:styleId="WW-Placeholder111">
    <w:name w:val="WW-Placeholder111"/>
    <w:rPr>
      <w:smallCaps/>
      <w:color w:val="008080"/>
      <w:u w:val="dotted"/>
    </w:rPr>
  </w:style>
  <w:style w:type="character" w:customStyle="1" w:styleId="WW-Placeholder1111">
    <w:name w:val="WW-Placeholder1111"/>
    <w:rPr>
      <w:smallCaps/>
      <w:color w:val="008080"/>
      <w:u w:val="dotted"/>
    </w:rPr>
  </w:style>
  <w:style w:type="character" w:customStyle="1" w:styleId="WW-Placeholder11111">
    <w:name w:val="WW-Placeholder11111"/>
    <w:rPr>
      <w:smallCaps/>
      <w:color w:val="008080"/>
      <w:u w:val="dotted"/>
    </w:rPr>
  </w:style>
  <w:style w:type="character" w:customStyle="1" w:styleId="SourceText">
    <w:name w:val="Source Text"/>
    <w:rPr>
      <w:rFonts w:ascii="Courier New" w:eastAsia="Courier New" w:hAnsi="Courier New" w:cs="Courier New"/>
    </w:rPr>
  </w:style>
  <w:style w:type="character" w:customStyle="1" w:styleId="WW-SourceText">
    <w:name w:val="WW-Source Text"/>
    <w:rPr>
      <w:rFonts w:ascii="Courier New" w:eastAsia="Courier New" w:hAnsi="Courier New" w:cs="Courier New"/>
    </w:rPr>
  </w:style>
  <w:style w:type="character" w:customStyle="1" w:styleId="WW-SourceText1">
    <w:name w:val="WW-Source Text1"/>
    <w:rPr>
      <w:rFonts w:ascii="Courier New" w:eastAsia="Courier New" w:hAnsi="Courier New" w:cs="Courier New"/>
    </w:rPr>
  </w:style>
  <w:style w:type="character" w:customStyle="1" w:styleId="WW-SourceText11">
    <w:name w:val="WW-Source Text11"/>
    <w:rPr>
      <w:rFonts w:ascii="Courier New" w:eastAsia="Courier New" w:hAnsi="Courier New" w:cs="Courier New"/>
    </w:rPr>
  </w:style>
  <w:style w:type="character" w:customStyle="1" w:styleId="WW-SourceText111">
    <w:name w:val="WW-Source Text111"/>
    <w:rPr>
      <w:rFonts w:ascii="Courier New" w:eastAsia="Courier New" w:hAnsi="Courier New" w:cs="Courier New"/>
    </w:rPr>
  </w:style>
  <w:style w:type="character" w:customStyle="1" w:styleId="WW-SourceText1111">
    <w:name w:val="WW-Source Text1111"/>
    <w:rPr>
      <w:rFonts w:ascii="Courier New" w:eastAsia="Courier New" w:hAnsi="Courier New" w:cs="Courier New"/>
    </w:rPr>
  </w:style>
  <w:style w:type="character" w:customStyle="1" w:styleId="WW-SourceText11111">
    <w:name w:val="WW-Source Text11111"/>
    <w:rPr>
      <w:rFonts w:ascii="Courier New" w:eastAsia="Courier New" w:hAnsi="Courier New" w:cs="Courier New"/>
    </w:rPr>
  </w:style>
  <w:style w:type="character" w:customStyle="1" w:styleId="WW-Placeholder111111">
    <w:name w:val="WW-Placeholder111111"/>
    <w:rPr>
      <w:smallCaps/>
      <w:color w:val="008080"/>
      <w:u w:val="dotted"/>
    </w:rPr>
  </w:style>
  <w:style w:type="character" w:customStyle="1" w:styleId="WW-SourceText111111">
    <w:name w:val="WW-Source Text111111"/>
    <w:rPr>
      <w:rFonts w:ascii="Cumberland, 'Courier New'" w:eastAsia="Cumberland, 'Courier New'" w:hAnsi="Cumberland, 'Courier New'" w:cs="Cumberland, 'Courier New'"/>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DefaultParagraphFont111121">
    <w:name w:val="WW-Default Paragraph Font111121"/>
  </w:style>
  <w:style w:type="character" w:customStyle="1" w:styleId="WW-DefaultParagraphFont1111211">
    <w:name w:val="WW-Default Paragraph Font1111211"/>
  </w:style>
  <w:style w:type="character" w:customStyle="1" w:styleId="WW-DefaultParagraphFont11112111">
    <w:name w:val="WW-Default Paragraph Font11112111"/>
  </w:style>
  <w:style w:type="character" w:customStyle="1" w:styleId="WW-Absatz-Standardschriftart1111111111111111111111111111111111111111">
    <w:name w:val="WW-Absatz-Standardschriftart1111111111111111111111111111111111111111"/>
  </w:style>
  <w:style w:type="character" w:customStyle="1" w:styleId="WW-DefaultParagraphFont1112">
    <w:name w:val="WW-Default Paragraph Font1112"/>
  </w:style>
  <w:style w:type="character" w:customStyle="1" w:styleId="WW-Placeholder1111111">
    <w:name w:val="WW-Placeholder1111111"/>
    <w:rPr>
      <w:smallCaps/>
      <w:color w:val="008080"/>
      <w:u w:val="dotted"/>
    </w:rPr>
  </w:style>
  <w:style w:type="character" w:customStyle="1" w:styleId="WW-Placeholder11111111">
    <w:name w:val="WW-Placeholder11111111"/>
    <w:rPr>
      <w:smallCaps/>
      <w:color w:val="008080"/>
      <w:u w:val="dotted"/>
    </w:rPr>
  </w:style>
  <w:style w:type="character" w:customStyle="1" w:styleId="WW-Placeholder111111111">
    <w:name w:val="WW-Placeholder111111111"/>
    <w:rPr>
      <w:smallCaps/>
      <w:color w:val="008080"/>
      <w:u w:val="dotted"/>
    </w:rPr>
  </w:style>
  <w:style w:type="character" w:customStyle="1" w:styleId="WW-Placeholder1111111111">
    <w:name w:val="WW-Placeholder1111111111"/>
    <w:rPr>
      <w:smallCaps/>
      <w:color w:val="008080"/>
      <w:u w:val="dotted"/>
    </w:rPr>
  </w:style>
  <w:style w:type="character" w:customStyle="1" w:styleId="WW-Placeholder11111111111">
    <w:name w:val="WW-Placeholder11111111111"/>
    <w:rPr>
      <w:smallCaps/>
      <w:color w:val="008080"/>
      <w:u w:val="dotted"/>
    </w:rPr>
  </w:style>
  <w:style w:type="character" w:customStyle="1" w:styleId="WW-Placeholder111111111111">
    <w:name w:val="WW-Placeholder111111111111"/>
    <w:rPr>
      <w:smallCaps/>
      <w:color w:val="008080"/>
      <w:u w:val="dotted"/>
    </w:rPr>
  </w:style>
  <w:style w:type="character" w:customStyle="1" w:styleId="WW-Placeholder1111111111111">
    <w:name w:val="WW-Placeholder1111111111111"/>
    <w:rPr>
      <w:smallCaps/>
      <w:color w:val="008080"/>
      <w:u w:val="dotted"/>
    </w:rPr>
  </w:style>
  <w:style w:type="character" w:customStyle="1" w:styleId="WW-Placeholder11111111111111">
    <w:name w:val="WW-Placeholder11111111111111"/>
    <w:rPr>
      <w:smallCaps/>
      <w:color w:val="008080"/>
      <w:u w:val="dotted"/>
    </w:rPr>
  </w:style>
  <w:style w:type="character" w:customStyle="1" w:styleId="WW-SourceText1111111">
    <w:name w:val="WW-Source Text1111111"/>
    <w:rPr>
      <w:rFonts w:ascii="Cumberland, 'Courier New'" w:eastAsia="Cumberland, 'Courier New'" w:hAnsi="Cumberland, 'Courier New'" w:cs="Cumberland, 'Courier New'"/>
    </w:rPr>
  </w:style>
  <w:style w:type="character" w:customStyle="1" w:styleId="WW-SourceText11111111">
    <w:name w:val="WW-Source Text11111111"/>
    <w:rPr>
      <w:rFonts w:ascii="Cumberland, 'Courier New'" w:eastAsia="Cumberland, 'Courier New'" w:hAnsi="Cumberland, 'Courier New'" w:cs="Cumberland, 'Courier New'"/>
    </w:rPr>
  </w:style>
  <w:style w:type="character" w:customStyle="1" w:styleId="WW-SourceText111111111">
    <w:name w:val="WW-Source Text111111111"/>
    <w:rPr>
      <w:rFonts w:ascii="Cumberland, 'Courier New'" w:eastAsia="Cumberland, 'Courier New'" w:hAnsi="Cumberland, 'Courier New'" w:cs="Cumberland, 'Courier New'"/>
    </w:rPr>
  </w:style>
  <w:style w:type="character" w:customStyle="1" w:styleId="WW-SourceText1111111111">
    <w:name w:val="WW-Source Text1111111111"/>
    <w:rPr>
      <w:rFonts w:ascii="Cumberland, 'Courier New'" w:eastAsia="Cumberland, 'Courier New'" w:hAnsi="Cumberland, 'Courier New'" w:cs="Cumberland, 'Courier New'"/>
    </w:rPr>
  </w:style>
  <w:style w:type="character" w:customStyle="1" w:styleId="WW-SourceText11111111111">
    <w:name w:val="WW-Source Text11111111111"/>
    <w:rPr>
      <w:rFonts w:ascii="Cumberland, 'Courier New'" w:eastAsia="Cumberland, 'Courier New'" w:hAnsi="Cumberland, 'Courier New'" w:cs="Cumberland, 'Courier New'"/>
    </w:rPr>
  </w:style>
  <w:style w:type="character" w:customStyle="1" w:styleId="WW-SourceText111111111111">
    <w:name w:val="WW-Source Text111111111111"/>
    <w:rPr>
      <w:rFonts w:ascii="Cumberland, 'Courier New'" w:eastAsia="Cumberland, 'Courier New'" w:hAnsi="Cumberland, 'Courier New'" w:cs="Cumberland, 'Courier New'"/>
    </w:rPr>
  </w:style>
  <w:style w:type="character" w:customStyle="1" w:styleId="WW-SourceText1111111111111">
    <w:name w:val="WW-Source Text1111111111111"/>
    <w:rPr>
      <w:rFonts w:ascii="Cumberland, 'Courier New'" w:eastAsia="Cumberland, 'Courier New'" w:hAnsi="Cumberland, 'Courier New'" w:cs="Cumberland, 'Courier New'"/>
    </w:rPr>
  </w:style>
  <w:style w:type="character" w:customStyle="1" w:styleId="WW-SourceText11111111111111">
    <w:name w:val="WW-Source Text11111111111111"/>
    <w:rPr>
      <w:rFonts w:ascii="Cumberland, 'Courier New'" w:eastAsia="Cumberland, 'Courier New'" w:hAnsi="Cumberland, 'Courier New'" w:cs="Cumberland, 'Courier New'"/>
    </w:rPr>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customStyle="1" w:styleId="WW-NumberingSymbols1111">
    <w:name w:val="WW-Numbering Symbols1111"/>
  </w:style>
  <w:style w:type="character" w:customStyle="1" w:styleId="WW-NumberingSymbols11111">
    <w:name w:val="WW-Numbering Symbols11111"/>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NoList"/>
    <w:pPr>
      <w:numPr>
        <w:numId w:val="1"/>
      </w:numPr>
    </w:pPr>
  </w:style>
  <w:style w:type="paragraph" w:styleId="ListParagraph">
    <w:name w:val="List Paragraph"/>
    <w:basedOn w:val="Normal"/>
    <w:uiPriority w:val="34"/>
    <w:qFormat/>
    <w:rsid w:val="00E95A24"/>
    <w:pPr>
      <w:ind w:left="720"/>
      <w:contextualSpacing/>
    </w:pPr>
    <w:rPr>
      <w:szCs w:val="21"/>
    </w:rPr>
  </w:style>
  <w:style w:type="paragraph" w:styleId="NoSpacing">
    <w:name w:val="No Spacing"/>
    <w:uiPriority w:val="1"/>
    <w:qFormat/>
    <w:rsid w:val="00985AAB"/>
    <w:pPr>
      <w:suppressAutoHyphens/>
    </w:pPr>
    <w:rPr>
      <w:szCs w:val="21"/>
    </w:rPr>
  </w:style>
  <w:style w:type="character" w:customStyle="1" w:styleId="HeaderChar">
    <w:name w:val="Header Char"/>
    <w:basedOn w:val="DefaultParagraphFont"/>
    <w:link w:val="Header"/>
    <w:uiPriority w:val="99"/>
    <w:rsid w:val="00E5695A"/>
    <w:rPr>
      <w:rFonts w:ascii="Tahoma" w:eastAsia="Tahoma" w:hAnsi="Tahoma" w:cs="Tahoma"/>
      <w:spacing w:val="10"/>
      <w:sz w:val="20"/>
      <w:szCs w:val="20"/>
    </w:rPr>
  </w:style>
  <w:style w:type="paragraph" w:customStyle="1" w:styleId="Linija">
    <w:name w:val="Linija"/>
    <w:basedOn w:val="Normal"/>
    <w:rsid w:val="00CD6879"/>
    <w:pPr>
      <w:widowControl/>
      <w:suppressAutoHyphens w:val="0"/>
      <w:autoSpaceDE w:val="0"/>
      <w:autoSpaceDN/>
      <w:jc w:val="center"/>
      <w:textAlignment w:val="auto"/>
    </w:pPr>
    <w:rPr>
      <w:rFonts w:ascii="TimesLT" w:eastAsia="Times New Roman" w:hAnsi="TimesLT" w:cs="Times New Roman"/>
      <w:kern w:val="0"/>
      <w:sz w:val="12"/>
      <w:szCs w:val="12"/>
      <w:lang w:eastAsia="lt-LT" w:bidi="ar-SA"/>
    </w:rPr>
  </w:style>
  <w:style w:type="table" w:styleId="TableGrid">
    <w:name w:val="Table Grid"/>
    <w:basedOn w:val="TableNormal"/>
    <w:uiPriority w:val="39"/>
    <w:rsid w:val="006A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6622">
      <w:bodyDiv w:val="1"/>
      <w:marLeft w:val="0"/>
      <w:marRight w:val="0"/>
      <w:marTop w:val="0"/>
      <w:marBottom w:val="0"/>
      <w:divBdr>
        <w:top w:val="none" w:sz="0" w:space="0" w:color="auto"/>
        <w:left w:val="none" w:sz="0" w:space="0" w:color="auto"/>
        <w:bottom w:val="none" w:sz="0" w:space="0" w:color="auto"/>
        <w:right w:val="none" w:sz="0" w:space="0" w:color="auto"/>
      </w:divBdr>
      <w:divsChild>
        <w:div w:id="639502380">
          <w:marLeft w:val="0"/>
          <w:marRight w:val="0"/>
          <w:marTop w:val="0"/>
          <w:marBottom w:val="0"/>
          <w:divBdr>
            <w:top w:val="none" w:sz="0" w:space="0" w:color="auto"/>
            <w:left w:val="none" w:sz="0" w:space="0" w:color="auto"/>
            <w:bottom w:val="none" w:sz="0" w:space="0" w:color="auto"/>
            <w:right w:val="none" w:sz="0" w:space="0" w:color="auto"/>
          </w:divBdr>
          <w:divsChild>
            <w:div w:id="1652250442">
              <w:marLeft w:val="0"/>
              <w:marRight w:val="0"/>
              <w:marTop w:val="0"/>
              <w:marBottom w:val="0"/>
              <w:divBdr>
                <w:top w:val="none" w:sz="0" w:space="0" w:color="auto"/>
                <w:left w:val="none" w:sz="0" w:space="0" w:color="auto"/>
                <w:bottom w:val="none" w:sz="0" w:space="0" w:color="auto"/>
                <w:right w:val="none" w:sz="0" w:space="0" w:color="auto"/>
              </w:divBdr>
            </w:div>
            <w:div w:id="1373773293">
              <w:marLeft w:val="0"/>
              <w:marRight w:val="0"/>
              <w:marTop w:val="0"/>
              <w:marBottom w:val="0"/>
              <w:divBdr>
                <w:top w:val="none" w:sz="0" w:space="0" w:color="auto"/>
                <w:left w:val="none" w:sz="0" w:space="0" w:color="auto"/>
                <w:bottom w:val="none" w:sz="0" w:space="0" w:color="auto"/>
                <w:right w:val="none" w:sz="0" w:space="0" w:color="auto"/>
              </w:divBdr>
            </w:div>
            <w:div w:id="443503753">
              <w:marLeft w:val="0"/>
              <w:marRight w:val="0"/>
              <w:marTop w:val="0"/>
              <w:marBottom w:val="0"/>
              <w:divBdr>
                <w:top w:val="none" w:sz="0" w:space="0" w:color="auto"/>
                <w:left w:val="none" w:sz="0" w:space="0" w:color="auto"/>
                <w:bottom w:val="none" w:sz="0" w:space="0" w:color="auto"/>
                <w:right w:val="none" w:sz="0" w:space="0" w:color="auto"/>
              </w:divBdr>
            </w:div>
            <w:div w:id="674184647">
              <w:marLeft w:val="0"/>
              <w:marRight w:val="0"/>
              <w:marTop w:val="0"/>
              <w:marBottom w:val="0"/>
              <w:divBdr>
                <w:top w:val="none" w:sz="0" w:space="0" w:color="auto"/>
                <w:left w:val="none" w:sz="0" w:space="0" w:color="auto"/>
                <w:bottom w:val="none" w:sz="0" w:space="0" w:color="auto"/>
                <w:right w:val="none" w:sz="0" w:space="0" w:color="auto"/>
              </w:divBdr>
            </w:div>
          </w:divsChild>
        </w:div>
        <w:div w:id="1436052739">
          <w:marLeft w:val="0"/>
          <w:marRight w:val="0"/>
          <w:marTop w:val="0"/>
          <w:marBottom w:val="0"/>
          <w:divBdr>
            <w:top w:val="none" w:sz="0" w:space="0" w:color="auto"/>
            <w:left w:val="none" w:sz="0" w:space="0" w:color="auto"/>
            <w:bottom w:val="none" w:sz="0" w:space="0" w:color="auto"/>
            <w:right w:val="none" w:sz="0" w:space="0" w:color="auto"/>
          </w:divBdr>
          <w:divsChild>
            <w:div w:id="1238786466">
              <w:marLeft w:val="0"/>
              <w:marRight w:val="0"/>
              <w:marTop w:val="0"/>
              <w:marBottom w:val="0"/>
              <w:divBdr>
                <w:top w:val="none" w:sz="0" w:space="0" w:color="auto"/>
                <w:left w:val="none" w:sz="0" w:space="0" w:color="auto"/>
                <w:bottom w:val="none" w:sz="0" w:space="0" w:color="auto"/>
                <w:right w:val="none" w:sz="0" w:space="0" w:color="auto"/>
              </w:divBdr>
              <w:divsChild>
                <w:div w:id="2098407610">
                  <w:marLeft w:val="0"/>
                  <w:marRight w:val="0"/>
                  <w:marTop w:val="0"/>
                  <w:marBottom w:val="0"/>
                  <w:divBdr>
                    <w:top w:val="none" w:sz="0" w:space="0" w:color="auto"/>
                    <w:left w:val="none" w:sz="0" w:space="0" w:color="auto"/>
                    <w:bottom w:val="none" w:sz="0" w:space="0" w:color="auto"/>
                    <w:right w:val="none" w:sz="0" w:space="0" w:color="auto"/>
                  </w:divBdr>
                </w:div>
                <w:div w:id="1433667114">
                  <w:marLeft w:val="0"/>
                  <w:marRight w:val="0"/>
                  <w:marTop w:val="0"/>
                  <w:marBottom w:val="0"/>
                  <w:divBdr>
                    <w:top w:val="none" w:sz="0" w:space="0" w:color="auto"/>
                    <w:left w:val="none" w:sz="0" w:space="0" w:color="auto"/>
                    <w:bottom w:val="none" w:sz="0" w:space="0" w:color="auto"/>
                    <w:right w:val="none" w:sz="0" w:space="0" w:color="auto"/>
                  </w:divBdr>
                  <w:divsChild>
                    <w:div w:id="20054656">
                      <w:marLeft w:val="0"/>
                      <w:marRight w:val="0"/>
                      <w:marTop w:val="0"/>
                      <w:marBottom w:val="0"/>
                      <w:divBdr>
                        <w:top w:val="none" w:sz="0" w:space="0" w:color="auto"/>
                        <w:left w:val="none" w:sz="0" w:space="0" w:color="auto"/>
                        <w:bottom w:val="none" w:sz="0" w:space="0" w:color="auto"/>
                        <w:right w:val="none" w:sz="0" w:space="0" w:color="auto"/>
                      </w:divBdr>
                    </w:div>
                    <w:div w:id="1594632381">
                      <w:marLeft w:val="0"/>
                      <w:marRight w:val="0"/>
                      <w:marTop w:val="0"/>
                      <w:marBottom w:val="0"/>
                      <w:divBdr>
                        <w:top w:val="none" w:sz="0" w:space="0" w:color="auto"/>
                        <w:left w:val="none" w:sz="0" w:space="0" w:color="auto"/>
                        <w:bottom w:val="none" w:sz="0" w:space="0" w:color="auto"/>
                        <w:right w:val="none" w:sz="0" w:space="0" w:color="auto"/>
                      </w:divBdr>
                    </w:div>
                    <w:div w:id="1994019183">
                      <w:marLeft w:val="0"/>
                      <w:marRight w:val="0"/>
                      <w:marTop w:val="0"/>
                      <w:marBottom w:val="0"/>
                      <w:divBdr>
                        <w:top w:val="none" w:sz="0" w:space="0" w:color="auto"/>
                        <w:left w:val="none" w:sz="0" w:space="0" w:color="auto"/>
                        <w:bottom w:val="none" w:sz="0" w:space="0" w:color="auto"/>
                        <w:right w:val="none" w:sz="0" w:space="0" w:color="auto"/>
                      </w:divBdr>
                    </w:div>
                    <w:div w:id="687874326">
                      <w:marLeft w:val="0"/>
                      <w:marRight w:val="0"/>
                      <w:marTop w:val="0"/>
                      <w:marBottom w:val="0"/>
                      <w:divBdr>
                        <w:top w:val="none" w:sz="0" w:space="0" w:color="auto"/>
                        <w:left w:val="none" w:sz="0" w:space="0" w:color="auto"/>
                        <w:bottom w:val="none" w:sz="0" w:space="0" w:color="auto"/>
                        <w:right w:val="none" w:sz="0" w:space="0" w:color="auto"/>
                      </w:divBdr>
                    </w:div>
                    <w:div w:id="1470512832">
                      <w:marLeft w:val="0"/>
                      <w:marRight w:val="0"/>
                      <w:marTop w:val="0"/>
                      <w:marBottom w:val="0"/>
                      <w:divBdr>
                        <w:top w:val="none" w:sz="0" w:space="0" w:color="auto"/>
                        <w:left w:val="none" w:sz="0" w:space="0" w:color="auto"/>
                        <w:bottom w:val="none" w:sz="0" w:space="0" w:color="auto"/>
                        <w:right w:val="none" w:sz="0" w:space="0" w:color="auto"/>
                      </w:divBdr>
                    </w:div>
                    <w:div w:id="1807429600">
                      <w:marLeft w:val="0"/>
                      <w:marRight w:val="0"/>
                      <w:marTop w:val="0"/>
                      <w:marBottom w:val="0"/>
                      <w:divBdr>
                        <w:top w:val="none" w:sz="0" w:space="0" w:color="auto"/>
                        <w:left w:val="none" w:sz="0" w:space="0" w:color="auto"/>
                        <w:bottom w:val="none" w:sz="0" w:space="0" w:color="auto"/>
                        <w:right w:val="none" w:sz="0" w:space="0" w:color="auto"/>
                      </w:divBdr>
                    </w:div>
                    <w:div w:id="904602933">
                      <w:marLeft w:val="0"/>
                      <w:marRight w:val="0"/>
                      <w:marTop w:val="0"/>
                      <w:marBottom w:val="0"/>
                      <w:divBdr>
                        <w:top w:val="none" w:sz="0" w:space="0" w:color="auto"/>
                        <w:left w:val="none" w:sz="0" w:space="0" w:color="auto"/>
                        <w:bottom w:val="none" w:sz="0" w:space="0" w:color="auto"/>
                        <w:right w:val="none" w:sz="0" w:space="0" w:color="auto"/>
                      </w:divBdr>
                    </w:div>
                    <w:div w:id="2028435079">
                      <w:marLeft w:val="0"/>
                      <w:marRight w:val="0"/>
                      <w:marTop w:val="0"/>
                      <w:marBottom w:val="0"/>
                      <w:divBdr>
                        <w:top w:val="none" w:sz="0" w:space="0" w:color="auto"/>
                        <w:left w:val="none" w:sz="0" w:space="0" w:color="auto"/>
                        <w:bottom w:val="none" w:sz="0" w:space="0" w:color="auto"/>
                        <w:right w:val="none" w:sz="0" w:space="0" w:color="auto"/>
                      </w:divBdr>
                    </w:div>
                  </w:divsChild>
                </w:div>
                <w:div w:id="2047176069">
                  <w:marLeft w:val="0"/>
                  <w:marRight w:val="0"/>
                  <w:marTop w:val="0"/>
                  <w:marBottom w:val="0"/>
                  <w:divBdr>
                    <w:top w:val="none" w:sz="0" w:space="0" w:color="auto"/>
                    <w:left w:val="none" w:sz="0" w:space="0" w:color="auto"/>
                    <w:bottom w:val="none" w:sz="0" w:space="0" w:color="auto"/>
                    <w:right w:val="none" w:sz="0" w:space="0" w:color="auto"/>
                  </w:divBdr>
                </w:div>
                <w:div w:id="590703488">
                  <w:marLeft w:val="0"/>
                  <w:marRight w:val="0"/>
                  <w:marTop w:val="0"/>
                  <w:marBottom w:val="0"/>
                  <w:divBdr>
                    <w:top w:val="none" w:sz="0" w:space="0" w:color="auto"/>
                    <w:left w:val="none" w:sz="0" w:space="0" w:color="auto"/>
                    <w:bottom w:val="none" w:sz="0" w:space="0" w:color="auto"/>
                    <w:right w:val="none" w:sz="0" w:space="0" w:color="auto"/>
                  </w:divBdr>
                  <w:divsChild>
                    <w:div w:id="755174153">
                      <w:marLeft w:val="0"/>
                      <w:marRight w:val="0"/>
                      <w:marTop w:val="0"/>
                      <w:marBottom w:val="0"/>
                      <w:divBdr>
                        <w:top w:val="none" w:sz="0" w:space="0" w:color="auto"/>
                        <w:left w:val="none" w:sz="0" w:space="0" w:color="auto"/>
                        <w:bottom w:val="none" w:sz="0" w:space="0" w:color="auto"/>
                        <w:right w:val="none" w:sz="0" w:space="0" w:color="auto"/>
                      </w:divBdr>
                    </w:div>
                    <w:div w:id="1877426070">
                      <w:marLeft w:val="0"/>
                      <w:marRight w:val="0"/>
                      <w:marTop w:val="0"/>
                      <w:marBottom w:val="0"/>
                      <w:divBdr>
                        <w:top w:val="none" w:sz="0" w:space="0" w:color="auto"/>
                        <w:left w:val="none" w:sz="0" w:space="0" w:color="auto"/>
                        <w:bottom w:val="none" w:sz="0" w:space="0" w:color="auto"/>
                        <w:right w:val="none" w:sz="0" w:space="0" w:color="auto"/>
                      </w:divBdr>
                    </w:div>
                    <w:div w:id="1965378679">
                      <w:marLeft w:val="0"/>
                      <w:marRight w:val="0"/>
                      <w:marTop w:val="0"/>
                      <w:marBottom w:val="0"/>
                      <w:divBdr>
                        <w:top w:val="none" w:sz="0" w:space="0" w:color="auto"/>
                        <w:left w:val="none" w:sz="0" w:space="0" w:color="auto"/>
                        <w:bottom w:val="none" w:sz="0" w:space="0" w:color="auto"/>
                        <w:right w:val="none" w:sz="0" w:space="0" w:color="auto"/>
                      </w:divBdr>
                    </w:div>
                    <w:div w:id="569849675">
                      <w:marLeft w:val="0"/>
                      <w:marRight w:val="0"/>
                      <w:marTop w:val="0"/>
                      <w:marBottom w:val="0"/>
                      <w:divBdr>
                        <w:top w:val="none" w:sz="0" w:space="0" w:color="auto"/>
                        <w:left w:val="none" w:sz="0" w:space="0" w:color="auto"/>
                        <w:bottom w:val="none" w:sz="0" w:space="0" w:color="auto"/>
                        <w:right w:val="none" w:sz="0" w:space="0" w:color="auto"/>
                      </w:divBdr>
                    </w:div>
                    <w:div w:id="1317102436">
                      <w:marLeft w:val="0"/>
                      <w:marRight w:val="0"/>
                      <w:marTop w:val="0"/>
                      <w:marBottom w:val="0"/>
                      <w:divBdr>
                        <w:top w:val="none" w:sz="0" w:space="0" w:color="auto"/>
                        <w:left w:val="none" w:sz="0" w:space="0" w:color="auto"/>
                        <w:bottom w:val="none" w:sz="0" w:space="0" w:color="auto"/>
                        <w:right w:val="none" w:sz="0" w:space="0" w:color="auto"/>
                      </w:divBdr>
                    </w:div>
                    <w:div w:id="455487758">
                      <w:marLeft w:val="0"/>
                      <w:marRight w:val="0"/>
                      <w:marTop w:val="0"/>
                      <w:marBottom w:val="0"/>
                      <w:divBdr>
                        <w:top w:val="none" w:sz="0" w:space="0" w:color="auto"/>
                        <w:left w:val="none" w:sz="0" w:space="0" w:color="auto"/>
                        <w:bottom w:val="none" w:sz="0" w:space="0" w:color="auto"/>
                        <w:right w:val="none" w:sz="0" w:space="0" w:color="auto"/>
                      </w:divBdr>
                    </w:div>
                    <w:div w:id="263849171">
                      <w:marLeft w:val="0"/>
                      <w:marRight w:val="0"/>
                      <w:marTop w:val="0"/>
                      <w:marBottom w:val="0"/>
                      <w:divBdr>
                        <w:top w:val="none" w:sz="0" w:space="0" w:color="auto"/>
                        <w:left w:val="none" w:sz="0" w:space="0" w:color="auto"/>
                        <w:bottom w:val="none" w:sz="0" w:space="0" w:color="auto"/>
                        <w:right w:val="none" w:sz="0" w:space="0" w:color="auto"/>
                      </w:divBdr>
                    </w:div>
                  </w:divsChild>
                </w:div>
                <w:div w:id="714936403">
                  <w:marLeft w:val="0"/>
                  <w:marRight w:val="0"/>
                  <w:marTop w:val="0"/>
                  <w:marBottom w:val="0"/>
                  <w:divBdr>
                    <w:top w:val="none" w:sz="0" w:space="0" w:color="auto"/>
                    <w:left w:val="none" w:sz="0" w:space="0" w:color="auto"/>
                    <w:bottom w:val="none" w:sz="0" w:space="0" w:color="auto"/>
                    <w:right w:val="none" w:sz="0" w:space="0" w:color="auto"/>
                  </w:divBdr>
                </w:div>
              </w:divsChild>
            </w:div>
            <w:div w:id="675576477">
              <w:marLeft w:val="0"/>
              <w:marRight w:val="0"/>
              <w:marTop w:val="0"/>
              <w:marBottom w:val="0"/>
              <w:divBdr>
                <w:top w:val="none" w:sz="0" w:space="0" w:color="auto"/>
                <w:left w:val="none" w:sz="0" w:space="0" w:color="auto"/>
                <w:bottom w:val="none" w:sz="0" w:space="0" w:color="auto"/>
                <w:right w:val="none" w:sz="0" w:space="0" w:color="auto"/>
              </w:divBdr>
              <w:divsChild>
                <w:div w:id="1438256870">
                  <w:marLeft w:val="0"/>
                  <w:marRight w:val="0"/>
                  <w:marTop w:val="0"/>
                  <w:marBottom w:val="0"/>
                  <w:divBdr>
                    <w:top w:val="none" w:sz="0" w:space="0" w:color="auto"/>
                    <w:left w:val="none" w:sz="0" w:space="0" w:color="auto"/>
                    <w:bottom w:val="none" w:sz="0" w:space="0" w:color="auto"/>
                    <w:right w:val="none" w:sz="0" w:space="0" w:color="auto"/>
                  </w:divBdr>
                  <w:divsChild>
                    <w:div w:id="911427501">
                      <w:marLeft w:val="0"/>
                      <w:marRight w:val="0"/>
                      <w:marTop w:val="0"/>
                      <w:marBottom w:val="0"/>
                      <w:divBdr>
                        <w:top w:val="none" w:sz="0" w:space="0" w:color="auto"/>
                        <w:left w:val="none" w:sz="0" w:space="0" w:color="auto"/>
                        <w:bottom w:val="none" w:sz="0" w:space="0" w:color="auto"/>
                        <w:right w:val="none" w:sz="0" w:space="0" w:color="auto"/>
                      </w:divBdr>
                    </w:div>
                    <w:div w:id="1583174075">
                      <w:marLeft w:val="0"/>
                      <w:marRight w:val="0"/>
                      <w:marTop w:val="0"/>
                      <w:marBottom w:val="0"/>
                      <w:divBdr>
                        <w:top w:val="none" w:sz="0" w:space="0" w:color="auto"/>
                        <w:left w:val="none" w:sz="0" w:space="0" w:color="auto"/>
                        <w:bottom w:val="none" w:sz="0" w:space="0" w:color="auto"/>
                        <w:right w:val="none" w:sz="0" w:space="0" w:color="auto"/>
                      </w:divBdr>
                    </w:div>
                    <w:div w:id="370808599">
                      <w:marLeft w:val="0"/>
                      <w:marRight w:val="0"/>
                      <w:marTop w:val="0"/>
                      <w:marBottom w:val="0"/>
                      <w:divBdr>
                        <w:top w:val="none" w:sz="0" w:space="0" w:color="auto"/>
                        <w:left w:val="none" w:sz="0" w:space="0" w:color="auto"/>
                        <w:bottom w:val="none" w:sz="0" w:space="0" w:color="auto"/>
                        <w:right w:val="none" w:sz="0" w:space="0" w:color="auto"/>
                      </w:divBdr>
                    </w:div>
                  </w:divsChild>
                </w:div>
                <w:div w:id="288979468">
                  <w:marLeft w:val="0"/>
                  <w:marRight w:val="0"/>
                  <w:marTop w:val="0"/>
                  <w:marBottom w:val="0"/>
                  <w:divBdr>
                    <w:top w:val="none" w:sz="0" w:space="0" w:color="auto"/>
                    <w:left w:val="none" w:sz="0" w:space="0" w:color="auto"/>
                    <w:bottom w:val="none" w:sz="0" w:space="0" w:color="auto"/>
                    <w:right w:val="none" w:sz="0" w:space="0" w:color="auto"/>
                  </w:divBdr>
                </w:div>
                <w:div w:id="1463888804">
                  <w:marLeft w:val="0"/>
                  <w:marRight w:val="0"/>
                  <w:marTop w:val="0"/>
                  <w:marBottom w:val="0"/>
                  <w:divBdr>
                    <w:top w:val="none" w:sz="0" w:space="0" w:color="auto"/>
                    <w:left w:val="none" w:sz="0" w:space="0" w:color="auto"/>
                    <w:bottom w:val="none" w:sz="0" w:space="0" w:color="auto"/>
                    <w:right w:val="none" w:sz="0" w:space="0" w:color="auto"/>
                  </w:divBdr>
                </w:div>
                <w:div w:id="893857204">
                  <w:marLeft w:val="0"/>
                  <w:marRight w:val="0"/>
                  <w:marTop w:val="0"/>
                  <w:marBottom w:val="0"/>
                  <w:divBdr>
                    <w:top w:val="none" w:sz="0" w:space="0" w:color="auto"/>
                    <w:left w:val="none" w:sz="0" w:space="0" w:color="auto"/>
                    <w:bottom w:val="none" w:sz="0" w:space="0" w:color="auto"/>
                    <w:right w:val="none" w:sz="0" w:space="0" w:color="auto"/>
                  </w:divBdr>
                </w:div>
                <w:div w:id="1855026935">
                  <w:marLeft w:val="0"/>
                  <w:marRight w:val="0"/>
                  <w:marTop w:val="0"/>
                  <w:marBottom w:val="0"/>
                  <w:divBdr>
                    <w:top w:val="none" w:sz="0" w:space="0" w:color="auto"/>
                    <w:left w:val="none" w:sz="0" w:space="0" w:color="auto"/>
                    <w:bottom w:val="none" w:sz="0" w:space="0" w:color="auto"/>
                    <w:right w:val="none" w:sz="0" w:space="0" w:color="auto"/>
                  </w:divBdr>
                </w:div>
                <w:div w:id="2065056269">
                  <w:marLeft w:val="0"/>
                  <w:marRight w:val="0"/>
                  <w:marTop w:val="0"/>
                  <w:marBottom w:val="0"/>
                  <w:divBdr>
                    <w:top w:val="none" w:sz="0" w:space="0" w:color="auto"/>
                    <w:left w:val="none" w:sz="0" w:space="0" w:color="auto"/>
                    <w:bottom w:val="none" w:sz="0" w:space="0" w:color="auto"/>
                    <w:right w:val="none" w:sz="0" w:space="0" w:color="auto"/>
                  </w:divBdr>
                </w:div>
                <w:div w:id="2094547111">
                  <w:marLeft w:val="0"/>
                  <w:marRight w:val="0"/>
                  <w:marTop w:val="0"/>
                  <w:marBottom w:val="0"/>
                  <w:divBdr>
                    <w:top w:val="none" w:sz="0" w:space="0" w:color="auto"/>
                    <w:left w:val="none" w:sz="0" w:space="0" w:color="auto"/>
                    <w:bottom w:val="none" w:sz="0" w:space="0" w:color="auto"/>
                    <w:right w:val="none" w:sz="0" w:space="0" w:color="auto"/>
                  </w:divBdr>
                </w:div>
                <w:div w:id="1728142415">
                  <w:marLeft w:val="0"/>
                  <w:marRight w:val="0"/>
                  <w:marTop w:val="0"/>
                  <w:marBottom w:val="0"/>
                  <w:divBdr>
                    <w:top w:val="none" w:sz="0" w:space="0" w:color="auto"/>
                    <w:left w:val="none" w:sz="0" w:space="0" w:color="auto"/>
                    <w:bottom w:val="none" w:sz="0" w:space="0" w:color="auto"/>
                    <w:right w:val="none" w:sz="0" w:space="0" w:color="auto"/>
                  </w:divBdr>
                </w:div>
                <w:div w:id="1895238399">
                  <w:marLeft w:val="0"/>
                  <w:marRight w:val="0"/>
                  <w:marTop w:val="0"/>
                  <w:marBottom w:val="0"/>
                  <w:divBdr>
                    <w:top w:val="none" w:sz="0" w:space="0" w:color="auto"/>
                    <w:left w:val="none" w:sz="0" w:space="0" w:color="auto"/>
                    <w:bottom w:val="none" w:sz="0" w:space="0" w:color="auto"/>
                    <w:right w:val="none" w:sz="0" w:space="0" w:color="auto"/>
                  </w:divBdr>
                </w:div>
                <w:div w:id="1688480707">
                  <w:marLeft w:val="0"/>
                  <w:marRight w:val="0"/>
                  <w:marTop w:val="0"/>
                  <w:marBottom w:val="0"/>
                  <w:divBdr>
                    <w:top w:val="none" w:sz="0" w:space="0" w:color="auto"/>
                    <w:left w:val="none" w:sz="0" w:space="0" w:color="auto"/>
                    <w:bottom w:val="none" w:sz="0" w:space="0" w:color="auto"/>
                    <w:right w:val="none" w:sz="0" w:space="0" w:color="auto"/>
                  </w:divBdr>
                </w:div>
                <w:div w:id="390034060">
                  <w:marLeft w:val="0"/>
                  <w:marRight w:val="0"/>
                  <w:marTop w:val="0"/>
                  <w:marBottom w:val="0"/>
                  <w:divBdr>
                    <w:top w:val="none" w:sz="0" w:space="0" w:color="auto"/>
                    <w:left w:val="none" w:sz="0" w:space="0" w:color="auto"/>
                    <w:bottom w:val="none" w:sz="0" w:space="0" w:color="auto"/>
                    <w:right w:val="none" w:sz="0" w:space="0" w:color="auto"/>
                  </w:divBdr>
                  <w:divsChild>
                    <w:div w:id="1796366520">
                      <w:marLeft w:val="0"/>
                      <w:marRight w:val="0"/>
                      <w:marTop w:val="0"/>
                      <w:marBottom w:val="0"/>
                      <w:divBdr>
                        <w:top w:val="none" w:sz="0" w:space="0" w:color="auto"/>
                        <w:left w:val="none" w:sz="0" w:space="0" w:color="auto"/>
                        <w:bottom w:val="none" w:sz="0" w:space="0" w:color="auto"/>
                        <w:right w:val="none" w:sz="0" w:space="0" w:color="auto"/>
                      </w:divBdr>
                    </w:div>
                    <w:div w:id="207491820">
                      <w:marLeft w:val="0"/>
                      <w:marRight w:val="0"/>
                      <w:marTop w:val="0"/>
                      <w:marBottom w:val="0"/>
                      <w:divBdr>
                        <w:top w:val="none" w:sz="0" w:space="0" w:color="auto"/>
                        <w:left w:val="none" w:sz="0" w:space="0" w:color="auto"/>
                        <w:bottom w:val="none" w:sz="0" w:space="0" w:color="auto"/>
                        <w:right w:val="none" w:sz="0" w:space="0" w:color="auto"/>
                      </w:divBdr>
                    </w:div>
                    <w:div w:id="1691949646">
                      <w:marLeft w:val="0"/>
                      <w:marRight w:val="0"/>
                      <w:marTop w:val="0"/>
                      <w:marBottom w:val="0"/>
                      <w:divBdr>
                        <w:top w:val="none" w:sz="0" w:space="0" w:color="auto"/>
                        <w:left w:val="none" w:sz="0" w:space="0" w:color="auto"/>
                        <w:bottom w:val="none" w:sz="0" w:space="0" w:color="auto"/>
                        <w:right w:val="none" w:sz="0" w:space="0" w:color="auto"/>
                      </w:divBdr>
                    </w:div>
                    <w:div w:id="812599164">
                      <w:marLeft w:val="0"/>
                      <w:marRight w:val="0"/>
                      <w:marTop w:val="0"/>
                      <w:marBottom w:val="0"/>
                      <w:divBdr>
                        <w:top w:val="none" w:sz="0" w:space="0" w:color="auto"/>
                        <w:left w:val="none" w:sz="0" w:space="0" w:color="auto"/>
                        <w:bottom w:val="none" w:sz="0" w:space="0" w:color="auto"/>
                        <w:right w:val="none" w:sz="0" w:space="0" w:color="auto"/>
                      </w:divBdr>
                    </w:div>
                    <w:div w:id="135685655">
                      <w:marLeft w:val="0"/>
                      <w:marRight w:val="0"/>
                      <w:marTop w:val="0"/>
                      <w:marBottom w:val="0"/>
                      <w:divBdr>
                        <w:top w:val="none" w:sz="0" w:space="0" w:color="auto"/>
                        <w:left w:val="none" w:sz="0" w:space="0" w:color="auto"/>
                        <w:bottom w:val="none" w:sz="0" w:space="0" w:color="auto"/>
                        <w:right w:val="none" w:sz="0" w:space="0" w:color="auto"/>
                      </w:divBdr>
                    </w:div>
                  </w:divsChild>
                </w:div>
                <w:div w:id="175845308">
                  <w:marLeft w:val="0"/>
                  <w:marRight w:val="0"/>
                  <w:marTop w:val="0"/>
                  <w:marBottom w:val="0"/>
                  <w:divBdr>
                    <w:top w:val="none" w:sz="0" w:space="0" w:color="auto"/>
                    <w:left w:val="none" w:sz="0" w:space="0" w:color="auto"/>
                    <w:bottom w:val="none" w:sz="0" w:space="0" w:color="auto"/>
                    <w:right w:val="none" w:sz="0" w:space="0" w:color="auto"/>
                  </w:divBdr>
                </w:div>
                <w:div w:id="1283998033">
                  <w:marLeft w:val="0"/>
                  <w:marRight w:val="0"/>
                  <w:marTop w:val="0"/>
                  <w:marBottom w:val="0"/>
                  <w:divBdr>
                    <w:top w:val="none" w:sz="0" w:space="0" w:color="auto"/>
                    <w:left w:val="none" w:sz="0" w:space="0" w:color="auto"/>
                    <w:bottom w:val="none" w:sz="0" w:space="0" w:color="auto"/>
                    <w:right w:val="none" w:sz="0" w:space="0" w:color="auto"/>
                  </w:divBdr>
                </w:div>
                <w:div w:id="1853186159">
                  <w:marLeft w:val="0"/>
                  <w:marRight w:val="0"/>
                  <w:marTop w:val="0"/>
                  <w:marBottom w:val="0"/>
                  <w:divBdr>
                    <w:top w:val="none" w:sz="0" w:space="0" w:color="auto"/>
                    <w:left w:val="none" w:sz="0" w:space="0" w:color="auto"/>
                    <w:bottom w:val="none" w:sz="0" w:space="0" w:color="auto"/>
                    <w:right w:val="none" w:sz="0" w:space="0" w:color="auto"/>
                  </w:divBdr>
                </w:div>
                <w:div w:id="774515847">
                  <w:marLeft w:val="0"/>
                  <w:marRight w:val="0"/>
                  <w:marTop w:val="0"/>
                  <w:marBottom w:val="0"/>
                  <w:divBdr>
                    <w:top w:val="none" w:sz="0" w:space="0" w:color="auto"/>
                    <w:left w:val="none" w:sz="0" w:space="0" w:color="auto"/>
                    <w:bottom w:val="none" w:sz="0" w:space="0" w:color="auto"/>
                    <w:right w:val="none" w:sz="0" w:space="0" w:color="auto"/>
                  </w:divBdr>
                </w:div>
                <w:div w:id="1251936774">
                  <w:marLeft w:val="0"/>
                  <w:marRight w:val="0"/>
                  <w:marTop w:val="0"/>
                  <w:marBottom w:val="0"/>
                  <w:divBdr>
                    <w:top w:val="none" w:sz="0" w:space="0" w:color="auto"/>
                    <w:left w:val="none" w:sz="0" w:space="0" w:color="auto"/>
                    <w:bottom w:val="none" w:sz="0" w:space="0" w:color="auto"/>
                    <w:right w:val="none" w:sz="0" w:space="0" w:color="auto"/>
                  </w:divBdr>
                </w:div>
                <w:div w:id="506093814">
                  <w:marLeft w:val="0"/>
                  <w:marRight w:val="0"/>
                  <w:marTop w:val="0"/>
                  <w:marBottom w:val="0"/>
                  <w:divBdr>
                    <w:top w:val="none" w:sz="0" w:space="0" w:color="auto"/>
                    <w:left w:val="none" w:sz="0" w:space="0" w:color="auto"/>
                    <w:bottom w:val="none" w:sz="0" w:space="0" w:color="auto"/>
                    <w:right w:val="none" w:sz="0" w:space="0" w:color="auto"/>
                  </w:divBdr>
                </w:div>
                <w:div w:id="1463769947">
                  <w:marLeft w:val="0"/>
                  <w:marRight w:val="0"/>
                  <w:marTop w:val="0"/>
                  <w:marBottom w:val="0"/>
                  <w:divBdr>
                    <w:top w:val="none" w:sz="0" w:space="0" w:color="auto"/>
                    <w:left w:val="none" w:sz="0" w:space="0" w:color="auto"/>
                    <w:bottom w:val="none" w:sz="0" w:space="0" w:color="auto"/>
                    <w:right w:val="none" w:sz="0" w:space="0" w:color="auto"/>
                  </w:divBdr>
                </w:div>
                <w:div w:id="1250310289">
                  <w:marLeft w:val="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 w:id="871723541">
                      <w:marLeft w:val="0"/>
                      <w:marRight w:val="0"/>
                      <w:marTop w:val="0"/>
                      <w:marBottom w:val="0"/>
                      <w:divBdr>
                        <w:top w:val="none" w:sz="0" w:space="0" w:color="auto"/>
                        <w:left w:val="none" w:sz="0" w:space="0" w:color="auto"/>
                        <w:bottom w:val="none" w:sz="0" w:space="0" w:color="auto"/>
                        <w:right w:val="none" w:sz="0" w:space="0" w:color="auto"/>
                      </w:divBdr>
                    </w:div>
                    <w:div w:id="897857802">
                      <w:marLeft w:val="0"/>
                      <w:marRight w:val="0"/>
                      <w:marTop w:val="0"/>
                      <w:marBottom w:val="0"/>
                      <w:divBdr>
                        <w:top w:val="none" w:sz="0" w:space="0" w:color="auto"/>
                        <w:left w:val="none" w:sz="0" w:space="0" w:color="auto"/>
                        <w:bottom w:val="none" w:sz="0" w:space="0" w:color="auto"/>
                        <w:right w:val="none" w:sz="0" w:space="0" w:color="auto"/>
                      </w:divBdr>
                    </w:div>
                    <w:div w:id="11796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1481">
              <w:marLeft w:val="0"/>
              <w:marRight w:val="0"/>
              <w:marTop w:val="0"/>
              <w:marBottom w:val="0"/>
              <w:divBdr>
                <w:top w:val="none" w:sz="0" w:space="0" w:color="auto"/>
                <w:left w:val="none" w:sz="0" w:space="0" w:color="auto"/>
                <w:bottom w:val="none" w:sz="0" w:space="0" w:color="auto"/>
                <w:right w:val="none" w:sz="0" w:space="0" w:color="auto"/>
              </w:divBdr>
              <w:divsChild>
                <w:div w:id="906454115">
                  <w:marLeft w:val="0"/>
                  <w:marRight w:val="0"/>
                  <w:marTop w:val="0"/>
                  <w:marBottom w:val="0"/>
                  <w:divBdr>
                    <w:top w:val="none" w:sz="0" w:space="0" w:color="auto"/>
                    <w:left w:val="none" w:sz="0" w:space="0" w:color="auto"/>
                    <w:bottom w:val="none" w:sz="0" w:space="0" w:color="auto"/>
                    <w:right w:val="none" w:sz="0" w:space="0" w:color="auto"/>
                  </w:divBdr>
                  <w:divsChild>
                    <w:div w:id="77483129">
                      <w:marLeft w:val="0"/>
                      <w:marRight w:val="0"/>
                      <w:marTop w:val="0"/>
                      <w:marBottom w:val="0"/>
                      <w:divBdr>
                        <w:top w:val="none" w:sz="0" w:space="0" w:color="auto"/>
                        <w:left w:val="none" w:sz="0" w:space="0" w:color="auto"/>
                        <w:bottom w:val="none" w:sz="0" w:space="0" w:color="auto"/>
                        <w:right w:val="none" w:sz="0" w:space="0" w:color="auto"/>
                      </w:divBdr>
                    </w:div>
                    <w:div w:id="1399789421">
                      <w:marLeft w:val="0"/>
                      <w:marRight w:val="0"/>
                      <w:marTop w:val="0"/>
                      <w:marBottom w:val="0"/>
                      <w:divBdr>
                        <w:top w:val="none" w:sz="0" w:space="0" w:color="auto"/>
                        <w:left w:val="none" w:sz="0" w:space="0" w:color="auto"/>
                        <w:bottom w:val="none" w:sz="0" w:space="0" w:color="auto"/>
                        <w:right w:val="none" w:sz="0" w:space="0" w:color="auto"/>
                      </w:divBdr>
                    </w:div>
                  </w:divsChild>
                </w:div>
                <w:div w:id="1470971841">
                  <w:marLeft w:val="0"/>
                  <w:marRight w:val="0"/>
                  <w:marTop w:val="0"/>
                  <w:marBottom w:val="0"/>
                  <w:divBdr>
                    <w:top w:val="none" w:sz="0" w:space="0" w:color="auto"/>
                    <w:left w:val="none" w:sz="0" w:space="0" w:color="auto"/>
                    <w:bottom w:val="none" w:sz="0" w:space="0" w:color="auto"/>
                    <w:right w:val="none" w:sz="0" w:space="0" w:color="auto"/>
                  </w:divBdr>
                </w:div>
                <w:div w:id="1176648268">
                  <w:marLeft w:val="0"/>
                  <w:marRight w:val="0"/>
                  <w:marTop w:val="0"/>
                  <w:marBottom w:val="0"/>
                  <w:divBdr>
                    <w:top w:val="none" w:sz="0" w:space="0" w:color="auto"/>
                    <w:left w:val="none" w:sz="0" w:space="0" w:color="auto"/>
                    <w:bottom w:val="none" w:sz="0" w:space="0" w:color="auto"/>
                    <w:right w:val="none" w:sz="0" w:space="0" w:color="auto"/>
                  </w:divBdr>
                  <w:divsChild>
                    <w:div w:id="1690989765">
                      <w:marLeft w:val="0"/>
                      <w:marRight w:val="0"/>
                      <w:marTop w:val="0"/>
                      <w:marBottom w:val="0"/>
                      <w:divBdr>
                        <w:top w:val="none" w:sz="0" w:space="0" w:color="auto"/>
                        <w:left w:val="none" w:sz="0" w:space="0" w:color="auto"/>
                        <w:bottom w:val="none" w:sz="0" w:space="0" w:color="auto"/>
                        <w:right w:val="none" w:sz="0" w:space="0" w:color="auto"/>
                      </w:divBdr>
                    </w:div>
                    <w:div w:id="1191646117">
                      <w:marLeft w:val="0"/>
                      <w:marRight w:val="0"/>
                      <w:marTop w:val="0"/>
                      <w:marBottom w:val="0"/>
                      <w:divBdr>
                        <w:top w:val="none" w:sz="0" w:space="0" w:color="auto"/>
                        <w:left w:val="none" w:sz="0" w:space="0" w:color="auto"/>
                        <w:bottom w:val="none" w:sz="0" w:space="0" w:color="auto"/>
                        <w:right w:val="none" w:sz="0" w:space="0" w:color="auto"/>
                      </w:divBdr>
                    </w:div>
                    <w:div w:id="563956563">
                      <w:marLeft w:val="0"/>
                      <w:marRight w:val="0"/>
                      <w:marTop w:val="0"/>
                      <w:marBottom w:val="0"/>
                      <w:divBdr>
                        <w:top w:val="none" w:sz="0" w:space="0" w:color="auto"/>
                        <w:left w:val="none" w:sz="0" w:space="0" w:color="auto"/>
                        <w:bottom w:val="none" w:sz="0" w:space="0" w:color="auto"/>
                        <w:right w:val="none" w:sz="0" w:space="0" w:color="auto"/>
                      </w:divBdr>
                    </w:div>
                  </w:divsChild>
                </w:div>
                <w:div w:id="362438589">
                  <w:marLeft w:val="0"/>
                  <w:marRight w:val="0"/>
                  <w:marTop w:val="0"/>
                  <w:marBottom w:val="0"/>
                  <w:divBdr>
                    <w:top w:val="none" w:sz="0" w:space="0" w:color="auto"/>
                    <w:left w:val="none" w:sz="0" w:space="0" w:color="auto"/>
                    <w:bottom w:val="none" w:sz="0" w:space="0" w:color="auto"/>
                    <w:right w:val="none" w:sz="0" w:space="0" w:color="auto"/>
                  </w:divBdr>
                  <w:divsChild>
                    <w:div w:id="507910802">
                      <w:marLeft w:val="0"/>
                      <w:marRight w:val="0"/>
                      <w:marTop w:val="0"/>
                      <w:marBottom w:val="0"/>
                      <w:divBdr>
                        <w:top w:val="none" w:sz="0" w:space="0" w:color="auto"/>
                        <w:left w:val="none" w:sz="0" w:space="0" w:color="auto"/>
                        <w:bottom w:val="none" w:sz="0" w:space="0" w:color="auto"/>
                        <w:right w:val="none" w:sz="0" w:space="0" w:color="auto"/>
                      </w:divBdr>
                    </w:div>
                    <w:div w:id="1448236212">
                      <w:marLeft w:val="0"/>
                      <w:marRight w:val="0"/>
                      <w:marTop w:val="0"/>
                      <w:marBottom w:val="0"/>
                      <w:divBdr>
                        <w:top w:val="none" w:sz="0" w:space="0" w:color="auto"/>
                        <w:left w:val="none" w:sz="0" w:space="0" w:color="auto"/>
                        <w:bottom w:val="none" w:sz="0" w:space="0" w:color="auto"/>
                        <w:right w:val="none" w:sz="0" w:space="0" w:color="auto"/>
                      </w:divBdr>
                    </w:div>
                  </w:divsChild>
                </w:div>
                <w:div w:id="2102136673">
                  <w:marLeft w:val="0"/>
                  <w:marRight w:val="0"/>
                  <w:marTop w:val="0"/>
                  <w:marBottom w:val="0"/>
                  <w:divBdr>
                    <w:top w:val="none" w:sz="0" w:space="0" w:color="auto"/>
                    <w:left w:val="none" w:sz="0" w:space="0" w:color="auto"/>
                    <w:bottom w:val="none" w:sz="0" w:space="0" w:color="auto"/>
                    <w:right w:val="none" w:sz="0" w:space="0" w:color="auto"/>
                  </w:divBdr>
                </w:div>
                <w:div w:id="672223226">
                  <w:marLeft w:val="0"/>
                  <w:marRight w:val="0"/>
                  <w:marTop w:val="0"/>
                  <w:marBottom w:val="0"/>
                  <w:divBdr>
                    <w:top w:val="none" w:sz="0" w:space="0" w:color="auto"/>
                    <w:left w:val="none" w:sz="0" w:space="0" w:color="auto"/>
                    <w:bottom w:val="none" w:sz="0" w:space="0" w:color="auto"/>
                    <w:right w:val="none" w:sz="0" w:space="0" w:color="auto"/>
                  </w:divBdr>
                  <w:divsChild>
                    <w:div w:id="418991707">
                      <w:marLeft w:val="0"/>
                      <w:marRight w:val="0"/>
                      <w:marTop w:val="0"/>
                      <w:marBottom w:val="0"/>
                      <w:divBdr>
                        <w:top w:val="none" w:sz="0" w:space="0" w:color="auto"/>
                        <w:left w:val="none" w:sz="0" w:space="0" w:color="auto"/>
                        <w:bottom w:val="none" w:sz="0" w:space="0" w:color="auto"/>
                        <w:right w:val="none" w:sz="0" w:space="0" w:color="auto"/>
                      </w:divBdr>
                    </w:div>
                    <w:div w:id="196545835">
                      <w:marLeft w:val="0"/>
                      <w:marRight w:val="0"/>
                      <w:marTop w:val="0"/>
                      <w:marBottom w:val="0"/>
                      <w:divBdr>
                        <w:top w:val="none" w:sz="0" w:space="0" w:color="auto"/>
                        <w:left w:val="none" w:sz="0" w:space="0" w:color="auto"/>
                        <w:bottom w:val="none" w:sz="0" w:space="0" w:color="auto"/>
                        <w:right w:val="none" w:sz="0" w:space="0" w:color="auto"/>
                      </w:divBdr>
                    </w:div>
                  </w:divsChild>
                </w:div>
                <w:div w:id="1128355980">
                  <w:marLeft w:val="0"/>
                  <w:marRight w:val="0"/>
                  <w:marTop w:val="0"/>
                  <w:marBottom w:val="0"/>
                  <w:divBdr>
                    <w:top w:val="none" w:sz="0" w:space="0" w:color="auto"/>
                    <w:left w:val="none" w:sz="0" w:space="0" w:color="auto"/>
                    <w:bottom w:val="none" w:sz="0" w:space="0" w:color="auto"/>
                    <w:right w:val="none" w:sz="0" w:space="0" w:color="auto"/>
                  </w:divBdr>
                </w:div>
                <w:div w:id="610169761">
                  <w:marLeft w:val="0"/>
                  <w:marRight w:val="0"/>
                  <w:marTop w:val="0"/>
                  <w:marBottom w:val="0"/>
                  <w:divBdr>
                    <w:top w:val="none" w:sz="0" w:space="0" w:color="auto"/>
                    <w:left w:val="none" w:sz="0" w:space="0" w:color="auto"/>
                    <w:bottom w:val="none" w:sz="0" w:space="0" w:color="auto"/>
                    <w:right w:val="none" w:sz="0" w:space="0" w:color="auto"/>
                  </w:divBdr>
                </w:div>
                <w:div w:id="542521803">
                  <w:marLeft w:val="0"/>
                  <w:marRight w:val="0"/>
                  <w:marTop w:val="0"/>
                  <w:marBottom w:val="0"/>
                  <w:divBdr>
                    <w:top w:val="none" w:sz="0" w:space="0" w:color="auto"/>
                    <w:left w:val="none" w:sz="0" w:space="0" w:color="auto"/>
                    <w:bottom w:val="none" w:sz="0" w:space="0" w:color="auto"/>
                    <w:right w:val="none" w:sz="0" w:space="0" w:color="auto"/>
                  </w:divBdr>
                </w:div>
                <w:div w:id="1153528548">
                  <w:marLeft w:val="0"/>
                  <w:marRight w:val="0"/>
                  <w:marTop w:val="0"/>
                  <w:marBottom w:val="0"/>
                  <w:divBdr>
                    <w:top w:val="none" w:sz="0" w:space="0" w:color="auto"/>
                    <w:left w:val="none" w:sz="0" w:space="0" w:color="auto"/>
                    <w:bottom w:val="none" w:sz="0" w:space="0" w:color="auto"/>
                    <w:right w:val="none" w:sz="0" w:space="0" w:color="auto"/>
                  </w:divBdr>
                </w:div>
              </w:divsChild>
            </w:div>
            <w:div w:id="1195076045">
              <w:marLeft w:val="0"/>
              <w:marRight w:val="0"/>
              <w:marTop w:val="0"/>
              <w:marBottom w:val="0"/>
              <w:divBdr>
                <w:top w:val="none" w:sz="0" w:space="0" w:color="auto"/>
                <w:left w:val="none" w:sz="0" w:space="0" w:color="auto"/>
                <w:bottom w:val="none" w:sz="0" w:space="0" w:color="auto"/>
                <w:right w:val="none" w:sz="0" w:space="0" w:color="auto"/>
              </w:divBdr>
              <w:divsChild>
                <w:div w:id="971667872">
                  <w:marLeft w:val="0"/>
                  <w:marRight w:val="0"/>
                  <w:marTop w:val="0"/>
                  <w:marBottom w:val="0"/>
                  <w:divBdr>
                    <w:top w:val="none" w:sz="0" w:space="0" w:color="auto"/>
                    <w:left w:val="none" w:sz="0" w:space="0" w:color="auto"/>
                    <w:bottom w:val="none" w:sz="0" w:space="0" w:color="auto"/>
                    <w:right w:val="none" w:sz="0" w:space="0" w:color="auto"/>
                  </w:divBdr>
                </w:div>
                <w:div w:id="1738699882">
                  <w:marLeft w:val="0"/>
                  <w:marRight w:val="0"/>
                  <w:marTop w:val="0"/>
                  <w:marBottom w:val="0"/>
                  <w:divBdr>
                    <w:top w:val="none" w:sz="0" w:space="0" w:color="auto"/>
                    <w:left w:val="none" w:sz="0" w:space="0" w:color="auto"/>
                    <w:bottom w:val="none" w:sz="0" w:space="0" w:color="auto"/>
                    <w:right w:val="none" w:sz="0" w:space="0" w:color="auto"/>
                  </w:divBdr>
                  <w:divsChild>
                    <w:div w:id="401486372">
                      <w:marLeft w:val="0"/>
                      <w:marRight w:val="0"/>
                      <w:marTop w:val="0"/>
                      <w:marBottom w:val="0"/>
                      <w:divBdr>
                        <w:top w:val="none" w:sz="0" w:space="0" w:color="auto"/>
                        <w:left w:val="none" w:sz="0" w:space="0" w:color="auto"/>
                        <w:bottom w:val="none" w:sz="0" w:space="0" w:color="auto"/>
                        <w:right w:val="none" w:sz="0" w:space="0" w:color="auto"/>
                      </w:divBdr>
                    </w:div>
                    <w:div w:id="362638850">
                      <w:marLeft w:val="0"/>
                      <w:marRight w:val="0"/>
                      <w:marTop w:val="0"/>
                      <w:marBottom w:val="0"/>
                      <w:divBdr>
                        <w:top w:val="none" w:sz="0" w:space="0" w:color="auto"/>
                        <w:left w:val="none" w:sz="0" w:space="0" w:color="auto"/>
                        <w:bottom w:val="none" w:sz="0" w:space="0" w:color="auto"/>
                        <w:right w:val="none" w:sz="0" w:space="0" w:color="auto"/>
                      </w:divBdr>
                    </w:div>
                    <w:div w:id="1723946811">
                      <w:marLeft w:val="0"/>
                      <w:marRight w:val="0"/>
                      <w:marTop w:val="0"/>
                      <w:marBottom w:val="0"/>
                      <w:divBdr>
                        <w:top w:val="none" w:sz="0" w:space="0" w:color="auto"/>
                        <w:left w:val="none" w:sz="0" w:space="0" w:color="auto"/>
                        <w:bottom w:val="none" w:sz="0" w:space="0" w:color="auto"/>
                        <w:right w:val="none" w:sz="0" w:space="0" w:color="auto"/>
                      </w:divBdr>
                    </w:div>
                    <w:div w:id="662666136">
                      <w:marLeft w:val="0"/>
                      <w:marRight w:val="0"/>
                      <w:marTop w:val="0"/>
                      <w:marBottom w:val="0"/>
                      <w:divBdr>
                        <w:top w:val="none" w:sz="0" w:space="0" w:color="auto"/>
                        <w:left w:val="none" w:sz="0" w:space="0" w:color="auto"/>
                        <w:bottom w:val="none" w:sz="0" w:space="0" w:color="auto"/>
                        <w:right w:val="none" w:sz="0" w:space="0" w:color="auto"/>
                      </w:divBdr>
                    </w:div>
                    <w:div w:id="477765196">
                      <w:marLeft w:val="0"/>
                      <w:marRight w:val="0"/>
                      <w:marTop w:val="0"/>
                      <w:marBottom w:val="0"/>
                      <w:divBdr>
                        <w:top w:val="none" w:sz="0" w:space="0" w:color="auto"/>
                        <w:left w:val="none" w:sz="0" w:space="0" w:color="auto"/>
                        <w:bottom w:val="none" w:sz="0" w:space="0" w:color="auto"/>
                        <w:right w:val="none" w:sz="0" w:space="0" w:color="auto"/>
                      </w:divBdr>
                    </w:div>
                    <w:div w:id="1647398374">
                      <w:marLeft w:val="0"/>
                      <w:marRight w:val="0"/>
                      <w:marTop w:val="0"/>
                      <w:marBottom w:val="0"/>
                      <w:divBdr>
                        <w:top w:val="none" w:sz="0" w:space="0" w:color="auto"/>
                        <w:left w:val="none" w:sz="0" w:space="0" w:color="auto"/>
                        <w:bottom w:val="none" w:sz="0" w:space="0" w:color="auto"/>
                        <w:right w:val="none" w:sz="0" w:space="0" w:color="auto"/>
                      </w:divBdr>
                    </w:div>
                    <w:div w:id="285046128">
                      <w:marLeft w:val="0"/>
                      <w:marRight w:val="0"/>
                      <w:marTop w:val="0"/>
                      <w:marBottom w:val="0"/>
                      <w:divBdr>
                        <w:top w:val="none" w:sz="0" w:space="0" w:color="auto"/>
                        <w:left w:val="none" w:sz="0" w:space="0" w:color="auto"/>
                        <w:bottom w:val="none" w:sz="0" w:space="0" w:color="auto"/>
                        <w:right w:val="none" w:sz="0" w:space="0" w:color="auto"/>
                      </w:divBdr>
                    </w:div>
                    <w:div w:id="1757744953">
                      <w:marLeft w:val="0"/>
                      <w:marRight w:val="0"/>
                      <w:marTop w:val="0"/>
                      <w:marBottom w:val="0"/>
                      <w:divBdr>
                        <w:top w:val="none" w:sz="0" w:space="0" w:color="auto"/>
                        <w:left w:val="none" w:sz="0" w:space="0" w:color="auto"/>
                        <w:bottom w:val="none" w:sz="0" w:space="0" w:color="auto"/>
                        <w:right w:val="none" w:sz="0" w:space="0" w:color="auto"/>
                      </w:divBdr>
                    </w:div>
                    <w:div w:id="270169726">
                      <w:marLeft w:val="0"/>
                      <w:marRight w:val="0"/>
                      <w:marTop w:val="0"/>
                      <w:marBottom w:val="0"/>
                      <w:divBdr>
                        <w:top w:val="none" w:sz="0" w:space="0" w:color="auto"/>
                        <w:left w:val="none" w:sz="0" w:space="0" w:color="auto"/>
                        <w:bottom w:val="none" w:sz="0" w:space="0" w:color="auto"/>
                        <w:right w:val="none" w:sz="0" w:space="0" w:color="auto"/>
                      </w:divBdr>
                    </w:div>
                  </w:divsChild>
                </w:div>
                <w:div w:id="995180824">
                  <w:marLeft w:val="0"/>
                  <w:marRight w:val="0"/>
                  <w:marTop w:val="0"/>
                  <w:marBottom w:val="0"/>
                  <w:divBdr>
                    <w:top w:val="none" w:sz="0" w:space="0" w:color="auto"/>
                    <w:left w:val="none" w:sz="0" w:space="0" w:color="auto"/>
                    <w:bottom w:val="none" w:sz="0" w:space="0" w:color="auto"/>
                    <w:right w:val="none" w:sz="0" w:space="0" w:color="auto"/>
                  </w:divBdr>
                </w:div>
                <w:div w:id="1125124353">
                  <w:marLeft w:val="0"/>
                  <w:marRight w:val="0"/>
                  <w:marTop w:val="0"/>
                  <w:marBottom w:val="0"/>
                  <w:divBdr>
                    <w:top w:val="none" w:sz="0" w:space="0" w:color="auto"/>
                    <w:left w:val="none" w:sz="0" w:space="0" w:color="auto"/>
                    <w:bottom w:val="none" w:sz="0" w:space="0" w:color="auto"/>
                    <w:right w:val="none" w:sz="0" w:space="0" w:color="auto"/>
                  </w:divBdr>
                </w:div>
                <w:div w:id="1961953246">
                  <w:marLeft w:val="0"/>
                  <w:marRight w:val="0"/>
                  <w:marTop w:val="0"/>
                  <w:marBottom w:val="0"/>
                  <w:divBdr>
                    <w:top w:val="none" w:sz="0" w:space="0" w:color="auto"/>
                    <w:left w:val="none" w:sz="0" w:space="0" w:color="auto"/>
                    <w:bottom w:val="none" w:sz="0" w:space="0" w:color="auto"/>
                    <w:right w:val="none" w:sz="0" w:space="0" w:color="auto"/>
                  </w:divBdr>
                </w:div>
                <w:div w:id="1415781146">
                  <w:marLeft w:val="0"/>
                  <w:marRight w:val="0"/>
                  <w:marTop w:val="0"/>
                  <w:marBottom w:val="0"/>
                  <w:divBdr>
                    <w:top w:val="none" w:sz="0" w:space="0" w:color="auto"/>
                    <w:left w:val="none" w:sz="0" w:space="0" w:color="auto"/>
                    <w:bottom w:val="none" w:sz="0" w:space="0" w:color="auto"/>
                    <w:right w:val="none" w:sz="0" w:space="0" w:color="auto"/>
                  </w:divBdr>
                </w:div>
              </w:divsChild>
            </w:div>
            <w:div w:id="2081783058">
              <w:marLeft w:val="0"/>
              <w:marRight w:val="0"/>
              <w:marTop w:val="0"/>
              <w:marBottom w:val="0"/>
              <w:divBdr>
                <w:top w:val="none" w:sz="0" w:space="0" w:color="auto"/>
                <w:left w:val="none" w:sz="0" w:space="0" w:color="auto"/>
                <w:bottom w:val="none" w:sz="0" w:space="0" w:color="auto"/>
                <w:right w:val="none" w:sz="0" w:space="0" w:color="auto"/>
              </w:divBdr>
              <w:divsChild>
                <w:div w:id="244652896">
                  <w:marLeft w:val="0"/>
                  <w:marRight w:val="0"/>
                  <w:marTop w:val="0"/>
                  <w:marBottom w:val="0"/>
                  <w:divBdr>
                    <w:top w:val="none" w:sz="0" w:space="0" w:color="auto"/>
                    <w:left w:val="none" w:sz="0" w:space="0" w:color="auto"/>
                    <w:bottom w:val="none" w:sz="0" w:space="0" w:color="auto"/>
                    <w:right w:val="none" w:sz="0" w:space="0" w:color="auto"/>
                  </w:divBdr>
                </w:div>
                <w:div w:id="9165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7390">
          <w:marLeft w:val="0"/>
          <w:marRight w:val="0"/>
          <w:marTop w:val="0"/>
          <w:marBottom w:val="0"/>
          <w:divBdr>
            <w:top w:val="none" w:sz="0" w:space="0" w:color="auto"/>
            <w:left w:val="none" w:sz="0" w:space="0" w:color="auto"/>
            <w:bottom w:val="none" w:sz="0" w:space="0" w:color="auto"/>
            <w:right w:val="none" w:sz="0" w:space="0" w:color="auto"/>
          </w:divBdr>
          <w:divsChild>
            <w:div w:id="516846901">
              <w:marLeft w:val="0"/>
              <w:marRight w:val="0"/>
              <w:marTop w:val="0"/>
              <w:marBottom w:val="0"/>
              <w:divBdr>
                <w:top w:val="none" w:sz="0" w:space="0" w:color="auto"/>
                <w:left w:val="none" w:sz="0" w:space="0" w:color="auto"/>
                <w:bottom w:val="none" w:sz="0" w:space="0" w:color="auto"/>
                <w:right w:val="none" w:sz="0" w:space="0" w:color="auto"/>
              </w:divBdr>
              <w:divsChild>
                <w:div w:id="985015035">
                  <w:marLeft w:val="0"/>
                  <w:marRight w:val="0"/>
                  <w:marTop w:val="0"/>
                  <w:marBottom w:val="0"/>
                  <w:divBdr>
                    <w:top w:val="none" w:sz="0" w:space="0" w:color="auto"/>
                    <w:left w:val="none" w:sz="0" w:space="0" w:color="auto"/>
                    <w:bottom w:val="none" w:sz="0" w:space="0" w:color="auto"/>
                    <w:right w:val="none" w:sz="0" w:space="0" w:color="auto"/>
                  </w:divBdr>
                </w:div>
                <w:div w:id="2035573260">
                  <w:marLeft w:val="0"/>
                  <w:marRight w:val="0"/>
                  <w:marTop w:val="0"/>
                  <w:marBottom w:val="0"/>
                  <w:divBdr>
                    <w:top w:val="none" w:sz="0" w:space="0" w:color="auto"/>
                    <w:left w:val="none" w:sz="0" w:space="0" w:color="auto"/>
                    <w:bottom w:val="none" w:sz="0" w:space="0" w:color="auto"/>
                    <w:right w:val="none" w:sz="0" w:space="0" w:color="auto"/>
                  </w:divBdr>
                </w:div>
                <w:div w:id="350496481">
                  <w:marLeft w:val="0"/>
                  <w:marRight w:val="0"/>
                  <w:marTop w:val="0"/>
                  <w:marBottom w:val="0"/>
                  <w:divBdr>
                    <w:top w:val="none" w:sz="0" w:space="0" w:color="auto"/>
                    <w:left w:val="none" w:sz="0" w:space="0" w:color="auto"/>
                    <w:bottom w:val="none" w:sz="0" w:space="0" w:color="auto"/>
                    <w:right w:val="none" w:sz="0" w:space="0" w:color="auto"/>
                  </w:divBdr>
                </w:div>
                <w:div w:id="562641237">
                  <w:marLeft w:val="0"/>
                  <w:marRight w:val="0"/>
                  <w:marTop w:val="0"/>
                  <w:marBottom w:val="0"/>
                  <w:divBdr>
                    <w:top w:val="none" w:sz="0" w:space="0" w:color="auto"/>
                    <w:left w:val="none" w:sz="0" w:space="0" w:color="auto"/>
                    <w:bottom w:val="none" w:sz="0" w:space="0" w:color="auto"/>
                    <w:right w:val="none" w:sz="0" w:space="0" w:color="auto"/>
                  </w:divBdr>
                </w:div>
                <w:div w:id="88233000">
                  <w:marLeft w:val="0"/>
                  <w:marRight w:val="0"/>
                  <w:marTop w:val="0"/>
                  <w:marBottom w:val="0"/>
                  <w:divBdr>
                    <w:top w:val="none" w:sz="0" w:space="0" w:color="auto"/>
                    <w:left w:val="none" w:sz="0" w:space="0" w:color="auto"/>
                    <w:bottom w:val="none" w:sz="0" w:space="0" w:color="auto"/>
                    <w:right w:val="none" w:sz="0" w:space="0" w:color="auto"/>
                  </w:divBdr>
                </w:div>
              </w:divsChild>
            </w:div>
            <w:div w:id="182548617">
              <w:marLeft w:val="0"/>
              <w:marRight w:val="0"/>
              <w:marTop w:val="0"/>
              <w:marBottom w:val="0"/>
              <w:divBdr>
                <w:top w:val="none" w:sz="0" w:space="0" w:color="auto"/>
                <w:left w:val="none" w:sz="0" w:space="0" w:color="auto"/>
                <w:bottom w:val="none" w:sz="0" w:space="0" w:color="auto"/>
                <w:right w:val="none" w:sz="0" w:space="0" w:color="auto"/>
              </w:divBdr>
              <w:divsChild>
                <w:div w:id="169875446">
                  <w:marLeft w:val="0"/>
                  <w:marRight w:val="0"/>
                  <w:marTop w:val="0"/>
                  <w:marBottom w:val="0"/>
                  <w:divBdr>
                    <w:top w:val="none" w:sz="0" w:space="0" w:color="auto"/>
                    <w:left w:val="none" w:sz="0" w:space="0" w:color="auto"/>
                    <w:bottom w:val="none" w:sz="0" w:space="0" w:color="auto"/>
                    <w:right w:val="none" w:sz="0" w:space="0" w:color="auto"/>
                  </w:divBdr>
                </w:div>
                <w:div w:id="1486779051">
                  <w:marLeft w:val="0"/>
                  <w:marRight w:val="0"/>
                  <w:marTop w:val="0"/>
                  <w:marBottom w:val="0"/>
                  <w:divBdr>
                    <w:top w:val="none" w:sz="0" w:space="0" w:color="auto"/>
                    <w:left w:val="none" w:sz="0" w:space="0" w:color="auto"/>
                    <w:bottom w:val="none" w:sz="0" w:space="0" w:color="auto"/>
                    <w:right w:val="none" w:sz="0" w:space="0" w:color="auto"/>
                  </w:divBdr>
                </w:div>
                <w:div w:id="899483796">
                  <w:marLeft w:val="0"/>
                  <w:marRight w:val="0"/>
                  <w:marTop w:val="0"/>
                  <w:marBottom w:val="0"/>
                  <w:divBdr>
                    <w:top w:val="none" w:sz="0" w:space="0" w:color="auto"/>
                    <w:left w:val="none" w:sz="0" w:space="0" w:color="auto"/>
                    <w:bottom w:val="none" w:sz="0" w:space="0" w:color="auto"/>
                    <w:right w:val="none" w:sz="0" w:space="0" w:color="auto"/>
                  </w:divBdr>
                </w:div>
                <w:div w:id="392583211">
                  <w:marLeft w:val="0"/>
                  <w:marRight w:val="0"/>
                  <w:marTop w:val="0"/>
                  <w:marBottom w:val="0"/>
                  <w:divBdr>
                    <w:top w:val="none" w:sz="0" w:space="0" w:color="auto"/>
                    <w:left w:val="none" w:sz="0" w:space="0" w:color="auto"/>
                    <w:bottom w:val="none" w:sz="0" w:space="0" w:color="auto"/>
                    <w:right w:val="none" w:sz="0" w:space="0" w:color="auto"/>
                  </w:divBdr>
                </w:div>
              </w:divsChild>
            </w:div>
            <w:div w:id="1123698185">
              <w:marLeft w:val="0"/>
              <w:marRight w:val="0"/>
              <w:marTop w:val="0"/>
              <w:marBottom w:val="0"/>
              <w:divBdr>
                <w:top w:val="none" w:sz="0" w:space="0" w:color="auto"/>
                <w:left w:val="none" w:sz="0" w:space="0" w:color="auto"/>
                <w:bottom w:val="none" w:sz="0" w:space="0" w:color="auto"/>
                <w:right w:val="none" w:sz="0" w:space="0" w:color="auto"/>
              </w:divBdr>
            </w:div>
            <w:div w:id="534193420">
              <w:marLeft w:val="0"/>
              <w:marRight w:val="0"/>
              <w:marTop w:val="0"/>
              <w:marBottom w:val="0"/>
              <w:divBdr>
                <w:top w:val="none" w:sz="0" w:space="0" w:color="auto"/>
                <w:left w:val="none" w:sz="0" w:space="0" w:color="auto"/>
                <w:bottom w:val="none" w:sz="0" w:space="0" w:color="auto"/>
                <w:right w:val="none" w:sz="0" w:space="0" w:color="auto"/>
              </w:divBdr>
              <w:divsChild>
                <w:div w:id="1806117833">
                  <w:marLeft w:val="0"/>
                  <w:marRight w:val="0"/>
                  <w:marTop w:val="0"/>
                  <w:marBottom w:val="0"/>
                  <w:divBdr>
                    <w:top w:val="none" w:sz="0" w:space="0" w:color="auto"/>
                    <w:left w:val="none" w:sz="0" w:space="0" w:color="auto"/>
                    <w:bottom w:val="none" w:sz="0" w:space="0" w:color="auto"/>
                    <w:right w:val="none" w:sz="0" w:space="0" w:color="auto"/>
                  </w:divBdr>
                </w:div>
                <w:div w:id="1428310966">
                  <w:marLeft w:val="0"/>
                  <w:marRight w:val="0"/>
                  <w:marTop w:val="0"/>
                  <w:marBottom w:val="0"/>
                  <w:divBdr>
                    <w:top w:val="none" w:sz="0" w:space="0" w:color="auto"/>
                    <w:left w:val="none" w:sz="0" w:space="0" w:color="auto"/>
                    <w:bottom w:val="none" w:sz="0" w:space="0" w:color="auto"/>
                    <w:right w:val="none" w:sz="0" w:space="0" w:color="auto"/>
                  </w:divBdr>
                </w:div>
                <w:div w:id="654068685">
                  <w:marLeft w:val="0"/>
                  <w:marRight w:val="0"/>
                  <w:marTop w:val="0"/>
                  <w:marBottom w:val="0"/>
                  <w:divBdr>
                    <w:top w:val="none" w:sz="0" w:space="0" w:color="auto"/>
                    <w:left w:val="none" w:sz="0" w:space="0" w:color="auto"/>
                    <w:bottom w:val="none" w:sz="0" w:space="0" w:color="auto"/>
                    <w:right w:val="none" w:sz="0" w:space="0" w:color="auto"/>
                  </w:divBdr>
                </w:div>
              </w:divsChild>
            </w:div>
            <w:div w:id="506752728">
              <w:marLeft w:val="0"/>
              <w:marRight w:val="0"/>
              <w:marTop w:val="0"/>
              <w:marBottom w:val="0"/>
              <w:divBdr>
                <w:top w:val="none" w:sz="0" w:space="0" w:color="auto"/>
                <w:left w:val="none" w:sz="0" w:space="0" w:color="auto"/>
                <w:bottom w:val="none" w:sz="0" w:space="0" w:color="auto"/>
                <w:right w:val="none" w:sz="0" w:space="0" w:color="auto"/>
              </w:divBdr>
              <w:divsChild>
                <w:div w:id="1338383315">
                  <w:marLeft w:val="0"/>
                  <w:marRight w:val="0"/>
                  <w:marTop w:val="0"/>
                  <w:marBottom w:val="0"/>
                  <w:divBdr>
                    <w:top w:val="none" w:sz="0" w:space="0" w:color="auto"/>
                    <w:left w:val="none" w:sz="0" w:space="0" w:color="auto"/>
                    <w:bottom w:val="none" w:sz="0" w:space="0" w:color="auto"/>
                    <w:right w:val="none" w:sz="0" w:space="0" w:color="auto"/>
                  </w:divBdr>
                </w:div>
                <w:div w:id="2142796749">
                  <w:marLeft w:val="0"/>
                  <w:marRight w:val="0"/>
                  <w:marTop w:val="0"/>
                  <w:marBottom w:val="0"/>
                  <w:divBdr>
                    <w:top w:val="none" w:sz="0" w:space="0" w:color="auto"/>
                    <w:left w:val="none" w:sz="0" w:space="0" w:color="auto"/>
                    <w:bottom w:val="none" w:sz="0" w:space="0" w:color="auto"/>
                    <w:right w:val="none" w:sz="0" w:space="0" w:color="auto"/>
                  </w:divBdr>
                </w:div>
              </w:divsChild>
            </w:div>
            <w:div w:id="1783763579">
              <w:marLeft w:val="0"/>
              <w:marRight w:val="0"/>
              <w:marTop w:val="0"/>
              <w:marBottom w:val="0"/>
              <w:divBdr>
                <w:top w:val="none" w:sz="0" w:space="0" w:color="auto"/>
                <w:left w:val="none" w:sz="0" w:space="0" w:color="auto"/>
                <w:bottom w:val="none" w:sz="0" w:space="0" w:color="auto"/>
                <w:right w:val="none" w:sz="0" w:space="0" w:color="auto"/>
              </w:divBdr>
              <w:divsChild>
                <w:div w:id="135413453">
                  <w:marLeft w:val="0"/>
                  <w:marRight w:val="0"/>
                  <w:marTop w:val="0"/>
                  <w:marBottom w:val="0"/>
                  <w:divBdr>
                    <w:top w:val="none" w:sz="0" w:space="0" w:color="auto"/>
                    <w:left w:val="none" w:sz="0" w:space="0" w:color="auto"/>
                    <w:bottom w:val="none" w:sz="0" w:space="0" w:color="auto"/>
                    <w:right w:val="none" w:sz="0" w:space="0" w:color="auto"/>
                  </w:divBdr>
                </w:div>
                <w:div w:id="17873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47231">
      <w:bodyDiv w:val="1"/>
      <w:marLeft w:val="0"/>
      <w:marRight w:val="0"/>
      <w:marTop w:val="0"/>
      <w:marBottom w:val="0"/>
      <w:divBdr>
        <w:top w:val="none" w:sz="0" w:space="0" w:color="auto"/>
        <w:left w:val="none" w:sz="0" w:space="0" w:color="auto"/>
        <w:bottom w:val="none" w:sz="0" w:space="0" w:color="auto"/>
        <w:right w:val="none" w:sz="0" w:space="0" w:color="auto"/>
      </w:divBdr>
      <w:divsChild>
        <w:div w:id="21386430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C7A8-6340-44EF-A995-C8E15BCB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21217</Words>
  <Characters>12094</Characters>
  <Application>Microsoft Office Word</Application>
  <DocSecurity>0</DocSecurity>
  <Lines>100</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ĮSAKYMAS</vt:lpstr>
      <vt:lpstr>ĮSAKYMAS</vt:lpstr>
    </vt:vector>
  </TitlesOfParts>
  <Company>AAA</Company>
  <LinksUpToDate>false</LinksUpToDate>
  <CharactersWithSpaces>33245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creator>File_server</dc:creator>
  <cp:lastModifiedBy>l.stumbriene</cp:lastModifiedBy>
  <cp:revision>12</cp:revision>
  <cp:lastPrinted>2017-03-07T13:08:00Z</cp:lastPrinted>
  <dcterms:created xsi:type="dcterms:W3CDTF">2017-04-03T07:39:00Z</dcterms:created>
  <dcterms:modified xsi:type="dcterms:W3CDTF">2017-04-13T06:58:00Z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